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
        <w:gridCol w:w="410"/>
        <w:gridCol w:w="1624"/>
        <w:gridCol w:w="1168"/>
        <w:gridCol w:w="1078"/>
        <w:gridCol w:w="1280"/>
        <w:gridCol w:w="1602"/>
        <w:gridCol w:w="1438"/>
        <w:gridCol w:w="2430"/>
      </w:tblGrid>
      <w:tr w:rsidR="0062175C" w:rsidRPr="00AE4869" w14:paraId="498ECDD4" w14:textId="77777777" w:rsidTr="00F0228D">
        <w:trPr>
          <w:cantSplit/>
          <w:trHeight w:val="350"/>
          <w:jc w:val="center"/>
        </w:trPr>
        <w:tc>
          <w:tcPr>
            <w:tcW w:w="2069"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5060B6D" w14:textId="77777777" w:rsidR="0062175C" w:rsidRPr="00AE4869" w:rsidRDefault="0062175C" w:rsidP="00C745B9">
            <w:pPr>
              <w:jc w:val="center"/>
              <w:rPr>
                <w:rFonts w:ascii="Arial" w:hAnsi="Arial"/>
                <w:b/>
              </w:rPr>
            </w:pPr>
            <w:bookmarkStart w:id="0" w:name="_GoBack"/>
            <w:bookmarkEnd w:id="0"/>
            <w:r w:rsidRPr="00AE4869">
              <w:rPr>
                <w:rFonts w:ascii="Arial" w:hAnsi="Arial"/>
                <w:b/>
              </w:rPr>
              <w:t xml:space="preserve">MKS </w:t>
            </w:r>
            <w:r w:rsidR="003D17AD" w:rsidRPr="00AE4869">
              <w:rPr>
                <w:rFonts w:ascii="Arial" w:hAnsi="Arial"/>
                <w:b/>
              </w:rPr>
              <w:t>will issue:</w:t>
            </w:r>
          </w:p>
        </w:tc>
        <w:tc>
          <w:tcPr>
            <w:tcW w:w="899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F14272" w14:textId="77777777" w:rsidR="00B24ACA" w:rsidRPr="00AE4869" w:rsidRDefault="0062175C" w:rsidP="00C745B9">
            <w:pPr>
              <w:rPr>
                <w:rFonts w:ascii="Arial" w:hAnsi="Arial"/>
                <w:b/>
              </w:rPr>
            </w:pPr>
            <w:r w:rsidRPr="00AE4869">
              <w:rPr>
                <w:rFonts w:ascii="Arial" w:hAnsi="Arial"/>
                <w:b/>
              </w:rPr>
              <w:t xml:space="preserve">Return Material Authorization </w:t>
            </w:r>
            <w:r w:rsidR="00C745B9">
              <w:rPr>
                <w:rFonts w:ascii="Arial" w:hAnsi="Arial"/>
                <w:b/>
              </w:rPr>
              <w:t>(RMA) Number</w:t>
            </w:r>
            <w:proofErr w:type="gramStart"/>
            <w:r w:rsidR="00C745B9">
              <w:rPr>
                <w:rFonts w:ascii="Arial" w:hAnsi="Arial"/>
                <w:b/>
              </w:rPr>
              <w:t xml:space="preserve">* </w:t>
            </w:r>
            <w:r w:rsidRPr="00AE4869">
              <w:rPr>
                <w:rFonts w:ascii="Arial" w:hAnsi="Arial"/>
                <w:b/>
              </w:rPr>
              <w:t>:</w:t>
            </w:r>
            <w:proofErr w:type="gramEnd"/>
            <w:r w:rsidRPr="00AE4869">
              <w:rPr>
                <w:rFonts w:ascii="Arial" w:hAnsi="Arial"/>
                <w:b/>
              </w:rPr>
              <w:t xml:space="preserve">  </w:t>
            </w:r>
          </w:p>
        </w:tc>
      </w:tr>
      <w:tr w:rsidR="0062175C" w:rsidRPr="00AE4869" w14:paraId="01AAE7A9" w14:textId="77777777" w:rsidTr="00F0228D">
        <w:trPr>
          <w:cantSplit/>
          <w:trHeight w:val="350"/>
          <w:jc w:val="center"/>
        </w:trPr>
        <w:tc>
          <w:tcPr>
            <w:tcW w:w="2069"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067B239F" w14:textId="77777777" w:rsidR="0062175C" w:rsidRPr="00AE4869" w:rsidRDefault="0062175C" w:rsidP="0062175C">
            <w:pPr>
              <w:rPr>
                <w:rFonts w:ascii="Arial" w:hAnsi="Arial"/>
                <w:b/>
              </w:rPr>
            </w:pPr>
          </w:p>
        </w:tc>
        <w:tc>
          <w:tcPr>
            <w:tcW w:w="899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1249ED" w14:textId="77777777" w:rsidR="0062175C" w:rsidRPr="00AE4869" w:rsidRDefault="009E0753" w:rsidP="009E0753">
            <w:pPr>
              <w:rPr>
                <w:rFonts w:ascii="Arial" w:hAnsi="Arial"/>
                <w:b/>
              </w:rPr>
            </w:pP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CA157D">
              <w:rPr>
                <w:rFonts w:ascii="Arial" w:hAnsi="Arial"/>
              </w:rPr>
            </w:r>
            <w:r w:rsidR="00CA157D">
              <w:rPr>
                <w:rFonts w:ascii="Arial" w:hAnsi="Arial"/>
              </w:rPr>
              <w:fldChar w:fldCharType="separate"/>
            </w:r>
            <w:r w:rsidRPr="00AE4869">
              <w:rPr>
                <w:rFonts w:ascii="Arial" w:hAnsi="Arial"/>
              </w:rPr>
              <w:fldChar w:fldCharType="end"/>
            </w:r>
            <w:r>
              <w:rPr>
                <w:rFonts w:ascii="Arial" w:hAnsi="Arial"/>
              </w:rPr>
              <w:t xml:space="preserve"> </w:t>
            </w:r>
            <w:r w:rsidR="002A51A2">
              <w:rPr>
                <w:rFonts w:ascii="Arial" w:hAnsi="Arial"/>
                <w:b/>
              </w:rPr>
              <w:t xml:space="preserve">Trade-In </w:t>
            </w:r>
          </w:p>
        </w:tc>
      </w:tr>
      <w:tr w:rsidR="0062175C" w:rsidRPr="00AE4869" w14:paraId="72EFFA6C" w14:textId="77777777" w:rsidTr="00F0228D">
        <w:trPr>
          <w:cantSplit/>
          <w:trHeight w:val="314"/>
          <w:jc w:val="center"/>
        </w:trPr>
        <w:tc>
          <w:tcPr>
            <w:tcW w:w="11065"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485FAB7" w14:textId="77777777" w:rsidR="0062175C" w:rsidRPr="00AE4869" w:rsidRDefault="0062175C" w:rsidP="00A13D6F">
            <w:pPr>
              <w:rPr>
                <w:rFonts w:ascii="Arial" w:hAnsi="Arial"/>
                <w:b/>
              </w:rPr>
            </w:pPr>
            <w:r w:rsidRPr="00AE4869">
              <w:rPr>
                <w:rFonts w:ascii="Arial" w:hAnsi="Arial"/>
                <w:b/>
              </w:rPr>
              <w:t xml:space="preserve">Section 1: Equipment Identification </w:t>
            </w:r>
            <w:r w:rsidR="00CE120C">
              <w:rPr>
                <w:rFonts w:ascii="Arial" w:hAnsi="Arial"/>
              </w:rPr>
              <w:t>(o</w:t>
            </w:r>
            <w:r w:rsidRPr="00AE4869">
              <w:rPr>
                <w:rFonts w:ascii="Arial" w:hAnsi="Arial"/>
              </w:rPr>
              <w:t>ne instrument per form)</w:t>
            </w:r>
          </w:p>
        </w:tc>
      </w:tr>
      <w:tr w:rsidR="0062175C" w:rsidRPr="00AE4869" w14:paraId="6FC55D50" w14:textId="77777777" w:rsidTr="00F0228D">
        <w:trPr>
          <w:cantSplit/>
          <w:trHeight w:val="395"/>
          <w:jc w:val="center"/>
        </w:trPr>
        <w:tc>
          <w:tcPr>
            <w:tcW w:w="4315" w:type="dxa"/>
            <w:gridSpan w:val="5"/>
            <w:shd w:val="clear" w:color="auto" w:fill="auto"/>
            <w:vAlign w:val="center"/>
          </w:tcPr>
          <w:p w14:paraId="7B66FE10" w14:textId="77777777" w:rsidR="0062175C" w:rsidRPr="00AE4869" w:rsidRDefault="0062175C" w:rsidP="0062175C">
            <w:pPr>
              <w:rPr>
                <w:rFonts w:ascii="Arial" w:hAnsi="Arial"/>
              </w:rPr>
            </w:pPr>
            <w:r w:rsidRPr="00AE4869">
              <w:rPr>
                <w:rFonts w:ascii="Arial" w:hAnsi="Arial"/>
              </w:rPr>
              <w:t>MKS Part Number:</w:t>
            </w:r>
          </w:p>
        </w:tc>
        <w:tc>
          <w:tcPr>
            <w:tcW w:w="4320" w:type="dxa"/>
            <w:gridSpan w:val="3"/>
            <w:shd w:val="clear" w:color="auto" w:fill="auto"/>
            <w:vAlign w:val="center"/>
          </w:tcPr>
          <w:p w14:paraId="392D9D54" w14:textId="77777777" w:rsidR="0062175C" w:rsidRPr="00AE4869" w:rsidRDefault="0062175C" w:rsidP="0062175C">
            <w:pPr>
              <w:rPr>
                <w:rFonts w:ascii="Arial" w:hAnsi="Arial"/>
              </w:rPr>
            </w:pPr>
            <w:r w:rsidRPr="00AE4869">
              <w:rPr>
                <w:rFonts w:ascii="Arial" w:hAnsi="Arial"/>
              </w:rPr>
              <w:t>MKS Serial Number:</w:t>
            </w:r>
          </w:p>
        </w:tc>
        <w:tc>
          <w:tcPr>
            <w:tcW w:w="2430" w:type="dxa"/>
            <w:shd w:val="clear" w:color="auto" w:fill="auto"/>
            <w:vAlign w:val="center"/>
          </w:tcPr>
          <w:p w14:paraId="25F9808D" w14:textId="77777777" w:rsidR="0062175C" w:rsidRPr="00AE4869" w:rsidRDefault="00301FB5" w:rsidP="0062175C">
            <w:pPr>
              <w:rPr>
                <w:rFonts w:ascii="Arial" w:hAnsi="Arial"/>
              </w:rPr>
            </w:pPr>
            <w:r>
              <w:rPr>
                <w:rFonts w:ascii="Arial" w:hAnsi="Arial"/>
              </w:rPr>
              <w:t>Date C</w:t>
            </w:r>
            <w:r w:rsidR="0062175C" w:rsidRPr="00AE4869">
              <w:rPr>
                <w:rFonts w:ascii="Arial" w:hAnsi="Arial"/>
              </w:rPr>
              <w:t>ode:</w:t>
            </w:r>
          </w:p>
        </w:tc>
      </w:tr>
      <w:tr w:rsidR="0062175C" w:rsidRPr="00AE4869" w14:paraId="50DE5658" w14:textId="77777777" w:rsidTr="00F0228D">
        <w:trPr>
          <w:cantSplit/>
          <w:trHeight w:val="179"/>
          <w:jc w:val="center"/>
        </w:trPr>
        <w:tc>
          <w:tcPr>
            <w:tcW w:w="1106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199B9D5" w14:textId="77777777" w:rsidR="0062175C" w:rsidRDefault="0062175C" w:rsidP="0062175C">
            <w:pPr>
              <w:rPr>
                <w:rFonts w:ascii="Arial" w:hAnsi="Arial"/>
              </w:rPr>
            </w:pPr>
            <w:r w:rsidRPr="00AE4869">
              <w:rPr>
                <w:rFonts w:ascii="Arial" w:hAnsi="Arial"/>
              </w:rPr>
              <w:t>Detailed description of reason for failure/return</w:t>
            </w:r>
            <w:r w:rsidR="000E311E" w:rsidRPr="00AE4869">
              <w:rPr>
                <w:rFonts w:ascii="Arial" w:hAnsi="Arial"/>
              </w:rPr>
              <w:t>:</w:t>
            </w:r>
          </w:p>
          <w:p w14:paraId="017AC5EC" w14:textId="77777777" w:rsidR="00C745B9" w:rsidRDefault="00C745B9" w:rsidP="0062175C">
            <w:pPr>
              <w:rPr>
                <w:rFonts w:ascii="Arial" w:hAnsi="Arial"/>
              </w:rPr>
            </w:pPr>
          </w:p>
          <w:p w14:paraId="5E07A249" w14:textId="77777777" w:rsidR="009E0753" w:rsidRDefault="009E0753" w:rsidP="0062175C">
            <w:pPr>
              <w:rPr>
                <w:rFonts w:ascii="Arial" w:hAnsi="Arial"/>
              </w:rPr>
            </w:pPr>
          </w:p>
          <w:p w14:paraId="65E9AEA8" w14:textId="77777777" w:rsidR="0062175C" w:rsidRPr="00AE4869" w:rsidRDefault="0062175C" w:rsidP="0062175C">
            <w:pPr>
              <w:rPr>
                <w:rFonts w:ascii="Arial" w:hAnsi="Arial"/>
                <w:b/>
              </w:rPr>
            </w:pPr>
          </w:p>
        </w:tc>
      </w:tr>
      <w:tr w:rsidR="006D6AB6" w:rsidRPr="00AE4869" w14:paraId="22289DCB" w14:textId="77777777" w:rsidTr="00F0228D">
        <w:trPr>
          <w:cantSplit/>
          <w:trHeight w:val="314"/>
          <w:jc w:val="center"/>
        </w:trPr>
        <w:tc>
          <w:tcPr>
            <w:tcW w:w="11065" w:type="dxa"/>
            <w:gridSpan w:val="9"/>
            <w:tcBorders>
              <w:top w:val="single" w:sz="4" w:space="0" w:color="auto"/>
              <w:left w:val="single" w:sz="4" w:space="0" w:color="auto"/>
              <w:bottom w:val="single" w:sz="4" w:space="0" w:color="auto"/>
              <w:right w:val="single" w:sz="4" w:space="0" w:color="auto"/>
            </w:tcBorders>
            <w:shd w:val="clear" w:color="auto" w:fill="FABF8F"/>
            <w:vAlign w:val="center"/>
          </w:tcPr>
          <w:p w14:paraId="7CA35CB6" w14:textId="77777777" w:rsidR="006D6AB6" w:rsidRPr="00AE4869" w:rsidRDefault="006D6AB6" w:rsidP="006D6AB6">
            <w:pPr>
              <w:rPr>
                <w:rFonts w:ascii="Arial" w:hAnsi="Arial"/>
              </w:rPr>
            </w:pPr>
            <w:r w:rsidRPr="003B7E96">
              <w:rPr>
                <w:rFonts w:ascii="Arial" w:hAnsi="Arial"/>
                <w:b/>
              </w:rPr>
              <w:t xml:space="preserve">Copper </w:t>
            </w:r>
            <w:r>
              <w:rPr>
                <w:rFonts w:ascii="Arial" w:hAnsi="Arial"/>
                <w:b/>
              </w:rPr>
              <w:t xml:space="preserve">(Cu) </w:t>
            </w:r>
            <w:r w:rsidRPr="003B7E96">
              <w:rPr>
                <w:rFonts w:ascii="Arial" w:hAnsi="Arial"/>
                <w:b/>
              </w:rPr>
              <w:t>Process:</w:t>
            </w:r>
            <w:r>
              <w:rPr>
                <w:rFonts w:ascii="Arial" w:hAnsi="Arial"/>
              </w:rPr>
              <w:t xml:space="preserve"> Check box if equipment is from Copper (Cu) process tool (Regardless if process residue exists.)</w:t>
            </w:r>
          </w:p>
        </w:tc>
      </w:tr>
      <w:tr w:rsidR="006D6AB6" w:rsidRPr="00AE4869" w14:paraId="71B2AEBD" w14:textId="77777777" w:rsidTr="00F0228D">
        <w:trPr>
          <w:cantSplit/>
          <w:trHeight w:val="314"/>
          <w:jc w:val="center"/>
        </w:trPr>
        <w:tc>
          <w:tcPr>
            <w:tcW w:w="1106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B3A28FA" w14:textId="77777777" w:rsidR="006D6AB6" w:rsidRDefault="006D6AB6" w:rsidP="006D6AB6">
            <w:pPr>
              <w:rPr>
                <w:rFonts w:ascii="Arial" w:hAnsi="Arial"/>
              </w:rPr>
            </w:pP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CA157D">
              <w:rPr>
                <w:rFonts w:ascii="Arial" w:hAnsi="Arial"/>
              </w:rPr>
            </w:r>
            <w:r w:rsidR="00CA157D">
              <w:rPr>
                <w:rFonts w:ascii="Arial" w:hAnsi="Arial"/>
              </w:rPr>
              <w:fldChar w:fldCharType="separate"/>
            </w:r>
            <w:r w:rsidRPr="00AE4869">
              <w:rPr>
                <w:rFonts w:ascii="Arial" w:hAnsi="Arial"/>
              </w:rPr>
              <w:fldChar w:fldCharType="end"/>
            </w:r>
            <w:r>
              <w:rPr>
                <w:rFonts w:ascii="Arial" w:hAnsi="Arial"/>
              </w:rPr>
              <w:t xml:space="preserve">  This equipment used on a tool</w:t>
            </w:r>
            <w:r w:rsidR="00563D28">
              <w:rPr>
                <w:rFonts w:ascii="Arial" w:hAnsi="Arial"/>
              </w:rPr>
              <w:t xml:space="preserve"> running a Copper Process</w:t>
            </w:r>
            <w:r>
              <w:rPr>
                <w:rFonts w:ascii="Arial" w:hAnsi="Arial"/>
              </w:rPr>
              <w:t xml:space="preserve"> or</w:t>
            </w:r>
            <w:r w:rsidR="00563D28">
              <w:rPr>
                <w:rFonts w:ascii="Arial" w:hAnsi="Arial"/>
              </w:rPr>
              <w:t xml:space="preserve"> has been</w:t>
            </w:r>
            <w:r>
              <w:rPr>
                <w:rFonts w:ascii="Arial" w:hAnsi="Arial"/>
              </w:rPr>
              <w:t xml:space="preserve"> exposed to Copper (Cu)</w:t>
            </w:r>
            <w:r w:rsidR="00563D28">
              <w:rPr>
                <w:rFonts w:ascii="Arial" w:hAnsi="Arial"/>
              </w:rPr>
              <w:t xml:space="preserve"> process material</w:t>
            </w:r>
            <w:r>
              <w:rPr>
                <w:rFonts w:ascii="Arial" w:hAnsi="Arial"/>
              </w:rPr>
              <w:t>.</w:t>
            </w:r>
          </w:p>
          <w:p w14:paraId="5142A316" w14:textId="77777777" w:rsidR="006D6AB6" w:rsidRDefault="006D6AB6" w:rsidP="006D6AB6">
            <w:pPr>
              <w:rPr>
                <w:rFonts w:ascii="Arial" w:hAnsi="Arial"/>
              </w:rPr>
            </w:pPr>
            <w:r>
              <w:rPr>
                <w:rFonts w:ascii="Arial" w:hAnsi="Arial"/>
              </w:rPr>
              <w:t xml:space="preserve">The parts must be double bagged with label on the outside bag and note on packing documents indicating “Copper Part”. </w:t>
            </w:r>
          </w:p>
          <w:p w14:paraId="0477598A" w14:textId="77777777" w:rsidR="006D6AB6" w:rsidRPr="00AE4869" w:rsidRDefault="006D6AB6" w:rsidP="006D6AB6">
            <w:pPr>
              <w:rPr>
                <w:rFonts w:ascii="Arial" w:hAnsi="Arial"/>
              </w:rPr>
            </w:pPr>
            <w:r>
              <w:rPr>
                <w:rFonts w:ascii="Arial" w:hAnsi="Arial"/>
              </w:rPr>
              <w:t>Label final shipping container “Copper Part” and place a strip of orange tape on the container.</w:t>
            </w:r>
          </w:p>
        </w:tc>
      </w:tr>
      <w:tr w:rsidR="006D6AB6" w:rsidRPr="00AE4869" w14:paraId="1B79AAEB" w14:textId="77777777" w:rsidTr="00F0228D">
        <w:trPr>
          <w:cantSplit/>
          <w:trHeight w:val="314"/>
          <w:jc w:val="center"/>
        </w:trPr>
        <w:tc>
          <w:tcPr>
            <w:tcW w:w="11065"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EE67DEC" w14:textId="77777777" w:rsidR="006D6AB6" w:rsidRPr="00AE4869" w:rsidRDefault="006D6AB6" w:rsidP="006D6AB6">
            <w:pPr>
              <w:rPr>
                <w:rFonts w:ascii="Arial" w:hAnsi="Arial"/>
                <w:b/>
              </w:rPr>
            </w:pPr>
            <w:r w:rsidRPr="00AE4869">
              <w:rPr>
                <w:rFonts w:ascii="Arial" w:hAnsi="Arial"/>
                <w:b/>
              </w:rPr>
              <w:t xml:space="preserve">Section </w:t>
            </w:r>
            <w:r>
              <w:rPr>
                <w:rFonts w:ascii="Arial" w:hAnsi="Arial"/>
                <w:b/>
              </w:rPr>
              <w:t>2</w:t>
            </w:r>
            <w:r w:rsidRPr="00AE4869">
              <w:rPr>
                <w:rFonts w:ascii="Arial" w:hAnsi="Arial"/>
                <w:b/>
              </w:rPr>
              <w:t xml:space="preserve">: </w:t>
            </w:r>
            <w:r>
              <w:rPr>
                <w:rFonts w:ascii="Arial" w:hAnsi="Arial"/>
                <w:b/>
              </w:rPr>
              <w:t>Requirements</w:t>
            </w:r>
          </w:p>
        </w:tc>
      </w:tr>
      <w:tr w:rsidR="006D6AB6" w:rsidRPr="00AE4869" w14:paraId="58BB14A8" w14:textId="77777777" w:rsidTr="00F0228D">
        <w:trPr>
          <w:cantSplit/>
          <w:trHeight w:val="1709"/>
          <w:jc w:val="center"/>
        </w:trPr>
        <w:tc>
          <w:tcPr>
            <w:tcW w:w="11065" w:type="dxa"/>
            <w:gridSpan w:val="9"/>
            <w:tcBorders>
              <w:bottom w:val="single" w:sz="4" w:space="0" w:color="auto"/>
            </w:tcBorders>
            <w:shd w:val="clear" w:color="auto" w:fill="FFFF00"/>
            <w:vAlign w:val="center"/>
          </w:tcPr>
          <w:p w14:paraId="259EA74E" w14:textId="77777777" w:rsidR="006D6AB6" w:rsidRDefault="006D6AB6" w:rsidP="006D6AB6">
            <w:pPr>
              <w:rPr>
                <w:rFonts w:ascii="Arial" w:hAnsi="Arial"/>
                <w:b/>
              </w:rPr>
            </w:pPr>
            <w:r>
              <w:rPr>
                <w:rFonts w:ascii="Arial" w:hAnsi="Arial"/>
                <w:b/>
              </w:rPr>
              <w:t>The</w:t>
            </w:r>
            <w:r w:rsidRPr="003774BC">
              <w:rPr>
                <w:rFonts w:ascii="Arial" w:hAnsi="Arial"/>
                <w:b/>
              </w:rPr>
              <w:t xml:space="preserve"> </w:t>
            </w:r>
            <w:r>
              <w:rPr>
                <w:rFonts w:ascii="Arial" w:hAnsi="Arial"/>
                <w:b/>
              </w:rPr>
              <w:t>purpose of this document is to reduce the risk of injury to personnel who handle, disassemble, clean and repair returned equipment.  Please provide complete information and adhere to all requirements.</w:t>
            </w:r>
          </w:p>
          <w:p w14:paraId="52851C13" w14:textId="77777777" w:rsidR="006D6AB6" w:rsidRPr="003774BC" w:rsidRDefault="006D6AB6" w:rsidP="006D6AB6">
            <w:pPr>
              <w:rPr>
                <w:rFonts w:ascii="Arial" w:hAnsi="Arial"/>
                <w:b/>
              </w:rPr>
            </w:pPr>
            <w:r w:rsidRPr="003774BC">
              <w:rPr>
                <w:rFonts w:ascii="Arial" w:hAnsi="Arial"/>
                <w:b/>
              </w:rPr>
              <w:t>(</w:t>
            </w:r>
            <w:r w:rsidRPr="003774BC">
              <w:rPr>
                <w:rFonts w:ascii="Arial" w:hAnsi="Arial"/>
                <w:b/>
                <w:i/>
              </w:rPr>
              <w:t xml:space="preserve">If </w:t>
            </w:r>
            <w:proofErr w:type="gramStart"/>
            <w:r w:rsidRPr="003774BC">
              <w:rPr>
                <w:rFonts w:ascii="Arial" w:hAnsi="Arial"/>
                <w:b/>
                <w:i/>
              </w:rPr>
              <w:t>all of</w:t>
            </w:r>
            <w:proofErr w:type="gramEnd"/>
            <w:r w:rsidRPr="003774BC">
              <w:rPr>
                <w:rFonts w:ascii="Arial" w:hAnsi="Arial"/>
                <w:b/>
                <w:i/>
              </w:rPr>
              <w:t xml:space="preserve"> these steps are not completed, it could delay your service.)</w:t>
            </w:r>
          </w:p>
          <w:p w14:paraId="5792DC58" w14:textId="77777777" w:rsidR="006D6AB6" w:rsidRPr="00945188" w:rsidRDefault="006D6AB6" w:rsidP="006D6AB6">
            <w:pPr>
              <w:pStyle w:val="ListParagraph"/>
              <w:numPr>
                <w:ilvl w:val="0"/>
                <w:numId w:val="2"/>
              </w:numPr>
              <w:rPr>
                <w:rFonts w:ascii="Arial" w:hAnsi="Arial"/>
                <w:b/>
                <w:sz w:val="18"/>
              </w:rPr>
            </w:pPr>
            <w:r w:rsidRPr="00945188">
              <w:rPr>
                <w:rFonts w:ascii="Arial" w:hAnsi="Arial"/>
                <w:b/>
                <w:sz w:val="18"/>
              </w:rPr>
              <w:t>Submit this completed form to an MKS Customer Service Representative to obtain an RMA#.</w:t>
            </w:r>
          </w:p>
          <w:p w14:paraId="381BF4D6" w14:textId="77777777" w:rsidR="006D6AB6" w:rsidRPr="00945188" w:rsidRDefault="006D6AB6" w:rsidP="006D6AB6">
            <w:pPr>
              <w:pStyle w:val="ListParagraph"/>
              <w:numPr>
                <w:ilvl w:val="0"/>
                <w:numId w:val="2"/>
              </w:numPr>
              <w:rPr>
                <w:rFonts w:ascii="Arial" w:hAnsi="Arial"/>
                <w:b/>
                <w:sz w:val="18"/>
              </w:rPr>
            </w:pPr>
            <w:r w:rsidRPr="00945188">
              <w:rPr>
                <w:rFonts w:ascii="Arial" w:hAnsi="Arial"/>
                <w:b/>
                <w:sz w:val="18"/>
              </w:rPr>
              <w:t>For Non-warranty returns, provide a copy of a PO or credit card information</w:t>
            </w:r>
            <w:r>
              <w:rPr>
                <w:rFonts w:ascii="Arial" w:hAnsi="Arial"/>
                <w:b/>
                <w:sz w:val="18"/>
              </w:rPr>
              <w:t xml:space="preserve"> (credit card accepted for MKS US only</w:t>
            </w:r>
            <w:r w:rsidRPr="00945188">
              <w:rPr>
                <w:rFonts w:ascii="Arial" w:hAnsi="Arial"/>
                <w:b/>
                <w:sz w:val="18"/>
              </w:rPr>
              <w:t>.</w:t>
            </w:r>
            <w:r>
              <w:rPr>
                <w:rFonts w:ascii="Arial" w:hAnsi="Arial"/>
                <w:b/>
                <w:sz w:val="18"/>
              </w:rPr>
              <w:t>)</w:t>
            </w:r>
          </w:p>
          <w:p w14:paraId="238C798E" w14:textId="77777777" w:rsidR="006D6AB6" w:rsidRPr="00945188" w:rsidRDefault="006D6AB6" w:rsidP="006D6AB6">
            <w:pPr>
              <w:pStyle w:val="ListParagraph"/>
              <w:numPr>
                <w:ilvl w:val="0"/>
                <w:numId w:val="2"/>
              </w:numPr>
              <w:rPr>
                <w:rFonts w:ascii="Arial" w:hAnsi="Arial"/>
                <w:b/>
                <w:sz w:val="18"/>
              </w:rPr>
            </w:pPr>
            <w:r w:rsidRPr="00945188">
              <w:rPr>
                <w:rFonts w:ascii="Arial" w:hAnsi="Arial"/>
                <w:b/>
                <w:sz w:val="18"/>
              </w:rPr>
              <w:t xml:space="preserve">For Non-warranty repairs, if applicable remove all process wetted materials (sensors, gauges, bellows, etc.) from electronic modules, and send only the electronics. </w:t>
            </w:r>
          </w:p>
          <w:p w14:paraId="5F1FFED2" w14:textId="77777777" w:rsidR="006D6AB6" w:rsidRPr="00B24ACA" w:rsidRDefault="006D6AB6" w:rsidP="006D6AB6">
            <w:pPr>
              <w:pStyle w:val="ListParagraph"/>
              <w:numPr>
                <w:ilvl w:val="0"/>
                <w:numId w:val="2"/>
              </w:numPr>
              <w:rPr>
                <w:rFonts w:ascii="Arial" w:hAnsi="Arial"/>
                <w:b/>
                <w:sz w:val="18"/>
              </w:rPr>
            </w:pPr>
            <w:r w:rsidRPr="00B24ACA">
              <w:rPr>
                <w:rFonts w:ascii="Arial" w:hAnsi="Arial"/>
                <w:b/>
                <w:sz w:val="18"/>
              </w:rPr>
              <w:t>Prepare the equipment for safe handling at MKS</w:t>
            </w:r>
          </w:p>
          <w:p w14:paraId="697FAE01" w14:textId="77777777" w:rsidR="006D6AB6" w:rsidRPr="00B24ACA" w:rsidRDefault="006D6AB6" w:rsidP="006D6AB6">
            <w:pPr>
              <w:pStyle w:val="ListParagraph"/>
              <w:numPr>
                <w:ilvl w:val="1"/>
                <w:numId w:val="2"/>
              </w:numPr>
              <w:rPr>
                <w:rFonts w:ascii="Arial" w:hAnsi="Arial"/>
                <w:b/>
                <w:sz w:val="18"/>
              </w:rPr>
            </w:pPr>
            <w:r w:rsidRPr="00B24ACA">
              <w:rPr>
                <w:rFonts w:ascii="Arial" w:hAnsi="Arial"/>
                <w:b/>
                <w:sz w:val="18"/>
              </w:rPr>
              <w:t>Purge process gases from all sections of the equipment.</w:t>
            </w:r>
          </w:p>
          <w:p w14:paraId="624355E5" w14:textId="77777777" w:rsidR="006D6AB6" w:rsidRPr="00B24ACA" w:rsidRDefault="006D6AB6" w:rsidP="006D6AB6">
            <w:pPr>
              <w:pStyle w:val="ListParagraph"/>
              <w:numPr>
                <w:ilvl w:val="1"/>
                <w:numId w:val="2"/>
              </w:numPr>
              <w:rPr>
                <w:rFonts w:ascii="Arial" w:hAnsi="Arial"/>
                <w:b/>
                <w:sz w:val="18"/>
              </w:rPr>
            </w:pPr>
            <w:r>
              <w:rPr>
                <w:rFonts w:ascii="Arial" w:hAnsi="Arial"/>
                <w:b/>
                <w:sz w:val="18"/>
              </w:rPr>
              <w:t>Flush and d</w:t>
            </w:r>
            <w:r w:rsidRPr="00B24ACA">
              <w:rPr>
                <w:rFonts w:ascii="Arial" w:hAnsi="Arial"/>
                <w:b/>
                <w:sz w:val="18"/>
              </w:rPr>
              <w:t>rain all fluids</w:t>
            </w:r>
            <w:r>
              <w:rPr>
                <w:rFonts w:ascii="Arial" w:hAnsi="Arial"/>
                <w:b/>
                <w:sz w:val="18"/>
              </w:rPr>
              <w:t xml:space="preserve">.  Remove all </w:t>
            </w:r>
            <w:r w:rsidRPr="00B24ACA">
              <w:rPr>
                <w:rFonts w:ascii="Arial" w:hAnsi="Arial"/>
                <w:b/>
                <w:sz w:val="18"/>
              </w:rPr>
              <w:t>residue from the equipment.</w:t>
            </w:r>
          </w:p>
          <w:p w14:paraId="4C4323DB" w14:textId="77777777" w:rsidR="006D6AB6" w:rsidRPr="00B24ACA" w:rsidRDefault="006D6AB6" w:rsidP="006D6AB6">
            <w:pPr>
              <w:pStyle w:val="ListParagraph"/>
              <w:numPr>
                <w:ilvl w:val="1"/>
                <w:numId w:val="2"/>
              </w:numPr>
              <w:rPr>
                <w:rFonts w:ascii="Arial" w:hAnsi="Arial"/>
                <w:b/>
                <w:sz w:val="18"/>
              </w:rPr>
            </w:pPr>
            <w:r w:rsidRPr="00B24ACA">
              <w:rPr>
                <w:rFonts w:ascii="Arial" w:hAnsi="Arial"/>
                <w:b/>
                <w:sz w:val="18"/>
              </w:rPr>
              <w:t xml:space="preserve">Open and equilibrate the equipment with ambient air (open all valves, etc.) for </w:t>
            </w:r>
            <w:r>
              <w:rPr>
                <w:rFonts w:ascii="Arial" w:hAnsi="Arial"/>
                <w:b/>
                <w:sz w:val="18"/>
              </w:rPr>
              <w:t xml:space="preserve">a minimum of </w:t>
            </w:r>
            <w:r w:rsidRPr="00B24ACA">
              <w:rPr>
                <w:rFonts w:ascii="Arial" w:hAnsi="Arial"/>
                <w:b/>
                <w:sz w:val="18"/>
              </w:rPr>
              <w:t>15 minutes.</w:t>
            </w:r>
          </w:p>
          <w:p w14:paraId="46C37774" w14:textId="77777777" w:rsidR="006D6AB6" w:rsidRPr="00B24ACA" w:rsidRDefault="006D6AB6" w:rsidP="006D6AB6">
            <w:pPr>
              <w:pStyle w:val="ListParagraph"/>
              <w:numPr>
                <w:ilvl w:val="0"/>
                <w:numId w:val="2"/>
              </w:numPr>
              <w:rPr>
                <w:rFonts w:ascii="Arial" w:hAnsi="Arial"/>
                <w:b/>
                <w:sz w:val="18"/>
              </w:rPr>
            </w:pPr>
            <w:r w:rsidRPr="00A74BE5">
              <w:rPr>
                <w:rFonts w:ascii="Arial" w:hAnsi="Arial"/>
                <w:b/>
                <w:color w:val="FF0000"/>
                <w:sz w:val="18"/>
              </w:rPr>
              <w:t xml:space="preserve">ALL PRODUCTS MUST BE RETURNED IN SEALED BAGS. </w:t>
            </w:r>
          </w:p>
          <w:p w14:paraId="53CA7063" w14:textId="77777777" w:rsidR="006D6AB6" w:rsidRPr="00B24ACA" w:rsidRDefault="006D6AB6" w:rsidP="006D6AB6">
            <w:pPr>
              <w:pStyle w:val="ListParagraph"/>
              <w:numPr>
                <w:ilvl w:val="0"/>
                <w:numId w:val="2"/>
              </w:numPr>
              <w:rPr>
                <w:rFonts w:ascii="Arial" w:hAnsi="Arial"/>
                <w:b/>
                <w:sz w:val="18"/>
              </w:rPr>
            </w:pPr>
            <w:r w:rsidRPr="00B24ACA">
              <w:rPr>
                <w:rFonts w:ascii="Arial" w:hAnsi="Arial"/>
                <w:b/>
                <w:sz w:val="18"/>
              </w:rPr>
              <w:t>Label any equipment that has been exposed to a Copper (Cu) process, as “Copper Part”.</w:t>
            </w:r>
          </w:p>
          <w:p w14:paraId="1846583D" w14:textId="77777777" w:rsidR="006D6AB6" w:rsidRPr="00B24ACA" w:rsidRDefault="006D6AB6" w:rsidP="006D6AB6">
            <w:pPr>
              <w:pStyle w:val="ListParagraph"/>
              <w:numPr>
                <w:ilvl w:val="0"/>
                <w:numId w:val="2"/>
              </w:numPr>
              <w:rPr>
                <w:rFonts w:ascii="Arial" w:hAnsi="Arial"/>
                <w:b/>
                <w:sz w:val="18"/>
              </w:rPr>
            </w:pPr>
            <w:r w:rsidRPr="00B24ACA">
              <w:rPr>
                <w:rFonts w:ascii="Arial" w:hAnsi="Arial"/>
                <w:b/>
                <w:sz w:val="18"/>
              </w:rPr>
              <w:t>Pack and ship according to all local, state, and Federal regulations. (i.e. DOT, IATA)</w:t>
            </w:r>
          </w:p>
          <w:p w14:paraId="5DB3E091" w14:textId="77777777" w:rsidR="006D6AB6" w:rsidRPr="006C04D0" w:rsidRDefault="006D6AB6" w:rsidP="006D6AB6">
            <w:pPr>
              <w:pStyle w:val="ListParagraph"/>
              <w:numPr>
                <w:ilvl w:val="0"/>
                <w:numId w:val="2"/>
              </w:numPr>
              <w:rPr>
                <w:rFonts w:ascii="Arial" w:hAnsi="Arial"/>
              </w:rPr>
            </w:pPr>
            <w:r w:rsidRPr="00945188">
              <w:rPr>
                <w:rFonts w:ascii="Arial" w:hAnsi="Arial"/>
                <w:b/>
                <w:sz w:val="18"/>
              </w:rPr>
              <w:t xml:space="preserve">Attach a copy of this completed </w:t>
            </w:r>
            <w:r>
              <w:rPr>
                <w:rFonts w:ascii="Arial" w:hAnsi="Arial"/>
                <w:b/>
                <w:sz w:val="18"/>
              </w:rPr>
              <w:t xml:space="preserve">Health and Safety and </w:t>
            </w:r>
            <w:r w:rsidRPr="00945188">
              <w:rPr>
                <w:rFonts w:ascii="Arial" w:hAnsi="Arial"/>
                <w:b/>
                <w:sz w:val="18"/>
              </w:rPr>
              <w:t>RMA</w:t>
            </w:r>
            <w:r>
              <w:rPr>
                <w:rFonts w:ascii="Arial" w:hAnsi="Arial"/>
                <w:b/>
                <w:sz w:val="18"/>
              </w:rPr>
              <w:t xml:space="preserve"> </w:t>
            </w:r>
            <w:r w:rsidRPr="00945188">
              <w:rPr>
                <w:rFonts w:ascii="Arial" w:hAnsi="Arial"/>
                <w:b/>
                <w:sz w:val="18"/>
              </w:rPr>
              <w:t>form</w:t>
            </w:r>
            <w:r>
              <w:rPr>
                <w:rFonts w:ascii="Arial" w:hAnsi="Arial"/>
                <w:b/>
                <w:sz w:val="18"/>
              </w:rPr>
              <w:t xml:space="preserve"> (if required)</w:t>
            </w:r>
            <w:r w:rsidRPr="00945188">
              <w:rPr>
                <w:rFonts w:ascii="Arial" w:hAnsi="Arial"/>
                <w:b/>
                <w:sz w:val="18"/>
              </w:rPr>
              <w:t xml:space="preserve"> to the OUTSIDE of the shipment.</w:t>
            </w:r>
          </w:p>
        </w:tc>
      </w:tr>
      <w:tr w:rsidR="004E086A" w:rsidRPr="00AE4869" w14:paraId="559F6F9C" w14:textId="77777777" w:rsidTr="00F0228D">
        <w:trPr>
          <w:cantSplit/>
          <w:trHeight w:val="332"/>
          <w:jc w:val="center"/>
        </w:trPr>
        <w:tc>
          <w:tcPr>
            <w:tcW w:w="11065" w:type="dxa"/>
            <w:gridSpan w:val="9"/>
            <w:tcBorders>
              <w:top w:val="single" w:sz="4" w:space="0" w:color="auto"/>
              <w:left w:val="single" w:sz="4" w:space="0" w:color="auto"/>
              <w:bottom w:val="nil"/>
              <w:right w:val="single" w:sz="4" w:space="0" w:color="auto"/>
            </w:tcBorders>
            <w:shd w:val="clear" w:color="auto" w:fill="C6D9F1" w:themeFill="text2" w:themeFillTint="33"/>
            <w:vAlign w:val="center"/>
          </w:tcPr>
          <w:p w14:paraId="1C146626" w14:textId="77777777" w:rsidR="004E086A" w:rsidRPr="00AE4869" w:rsidRDefault="004E086A" w:rsidP="005C60B4">
            <w:pPr>
              <w:rPr>
                <w:rFonts w:ascii="Arial" w:hAnsi="Arial"/>
                <w:b/>
              </w:rPr>
            </w:pPr>
            <w:r>
              <w:br w:type="page"/>
            </w:r>
            <w:r w:rsidRPr="00AE4869">
              <w:rPr>
                <w:rFonts w:ascii="Arial" w:hAnsi="Arial"/>
                <w:b/>
              </w:rPr>
              <w:t xml:space="preserve">Section </w:t>
            </w:r>
            <w:proofErr w:type="gramStart"/>
            <w:r>
              <w:rPr>
                <w:rFonts w:ascii="Arial" w:hAnsi="Arial"/>
                <w:b/>
              </w:rPr>
              <w:t>3</w:t>
            </w:r>
            <w:r w:rsidRPr="00AE4869">
              <w:rPr>
                <w:rFonts w:ascii="Arial" w:hAnsi="Arial"/>
                <w:b/>
              </w:rPr>
              <w:t>:</w:t>
            </w:r>
            <w:r w:rsidR="00210599">
              <w:rPr>
                <w:rFonts w:ascii="Arial" w:hAnsi="Arial"/>
                <w:b/>
              </w:rPr>
              <w:t>Contact</w:t>
            </w:r>
            <w:proofErr w:type="gramEnd"/>
            <w:r w:rsidR="00210599">
              <w:rPr>
                <w:rFonts w:ascii="Arial" w:hAnsi="Arial"/>
                <w:b/>
              </w:rPr>
              <w:t xml:space="preserve"> Information</w:t>
            </w:r>
          </w:p>
        </w:tc>
      </w:tr>
      <w:tr w:rsidR="004E086A" w:rsidRPr="00AE4869" w14:paraId="371A2B66" w14:textId="77777777" w:rsidTr="00F0228D">
        <w:trPr>
          <w:cantSplit/>
          <w:trHeight w:val="566"/>
          <w:jc w:val="center"/>
        </w:trPr>
        <w:tc>
          <w:tcPr>
            <w:tcW w:w="11065" w:type="dxa"/>
            <w:gridSpan w:val="9"/>
            <w:tcBorders>
              <w:top w:val="nil"/>
            </w:tcBorders>
            <w:shd w:val="clear" w:color="auto" w:fill="auto"/>
            <w:vAlign w:val="center"/>
          </w:tcPr>
          <w:p w14:paraId="6089892A" w14:textId="77777777" w:rsidR="004E086A" w:rsidRDefault="004E086A" w:rsidP="005C60B4">
            <w:pPr>
              <w:rPr>
                <w:rFonts w:ascii="Arial" w:hAnsi="Arial"/>
              </w:rPr>
            </w:pPr>
            <w:r w:rsidRPr="00AE4869">
              <w:rPr>
                <w:rFonts w:ascii="Arial" w:hAnsi="Arial"/>
              </w:rPr>
              <w:t xml:space="preserve">Technical Contact </w:t>
            </w:r>
            <w:r>
              <w:rPr>
                <w:rFonts w:ascii="Arial" w:hAnsi="Arial"/>
              </w:rPr>
              <w:t xml:space="preserve">information for person completing this </w:t>
            </w:r>
            <w:r w:rsidR="00904906">
              <w:rPr>
                <w:rFonts w:ascii="Arial" w:hAnsi="Arial"/>
              </w:rPr>
              <w:t>document</w:t>
            </w:r>
            <w:r>
              <w:rPr>
                <w:rFonts w:ascii="Arial" w:hAnsi="Arial"/>
              </w:rPr>
              <w:t>:</w:t>
            </w:r>
          </w:p>
          <w:p w14:paraId="175FF3C4" w14:textId="77777777" w:rsidR="004E086A" w:rsidRDefault="004E086A" w:rsidP="005C60B4">
            <w:pPr>
              <w:rPr>
                <w:rFonts w:ascii="Arial" w:hAnsi="Arial"/>
              </w:rPr>
            </w:pPr>
          </w:p>
          <w:p w14:paraId="57176212" w14:textId="77777777" w:rsidR="004E086A" w:rsidRPr="00AE4869" w:rsidRDefault="004E086A" w:rsidP="005C60B4">
            <w:pPr>
              <w:rPr>
                <w:rFonts w:ascii="Arial" w:hAnsi="Arial"/>
              </w:rPr>
            </w:pPr>
            <w:r>
              <w:rPr>
                <w:rFonts w:ascii="Arial" w:hAnsi="Arial"/>
              </w:rPr>
              <w:t xml:space="preserve">Name:                                                        </w:t>
            </w:r>
            <w:r w:rsidRPr="00AE4869">
              <w:rPr>
                <w:rFonts w:ascii="Arial" w:hAnsi="Arial"/>
              </w:rPr>
              <w:t>Phone:</w:t>
            </w:r>
            <w:r>
              <w:rPr>
                <w:rFonts w:ascii="Arial" w:hAnsi="Arial"/>
              </w:rPr>
              <w:t xml:space="preserve">                                                  </w:t>
            </w:r>
            <w:r w:rsidRPr="00AE4869">
              <w:rPr>
                <w:rFonts w:ascii="Arial" w:hAnsi="Arial"/>
              </w:rPr>
              <w:t xml:space="preserve">Email: </w:t>
            </w:r>
          </w:p>
        </w:tc>
      </w:tr>
      <w:tr w:rsidR="004E086A" w:rsidRPr="006264F9" w14:paraId="4B7F02B5" w14:textId="77777777" w:rsidTr="00F0228D">
        <w:trPr>
          <w:cantSplit/>
          <w:trHeight w:val="332"/>
          <w:jc w:val="center"/>
        </w:trPr>
        <w:tc>
          <w:tcPr>
            <w:tcW w:w="11065"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1FFC040" w14:textId="77777777" w:rsidR="004E086A" w:rsidRPr="006264F9" w:rsidRDefault="004E086A" w:rsidP="005C60B4">
            <w:pPr>
              <w:rPr>
                <w:rFonts w:ascii="Arial" w:hAnsi="Arial"/>
                <w:b/>
              </w:rPr>
            </w:pPr>
            <w:r w:rsidRPr="006264F9">
              <w:rPr>
                <w:rFonts w:ascii="Arial" w:hAnsi="Arial"/>
                <w:b/>
              </w:rPr>
              <w:t xml:space="preserve">Section </w:t>
            </w:r>
            <w:r>
              <w:rPr>
                <w:rFonts w:ascii="Arial" w:hAnsi="Arial"/>
                <w:b/>
              </w:rPr>
              <w:t>4</w:t>
            </w:r>
            <w:r w:rsidRPr="006264F9">
              <w:rPr>
                <w:rFonts w:ascii="Arial" w:hAnsi="Arial"/>
                <w:b/>
              </w:rPr>
              <w:t xml:space="preserve">: </w:t>
            </w:r>
            <w:r>
              <w:rPr>
                <w:rFonts w:ascii="Arial" w:hAnsi="Arial"/>
                <w:b/>
              </w:rPr>
              <w:t>Declaration</w:t>
            </w:r>
          </w:p>
        </w:tc>
      </w:tr>
      <w:tr w:rsidR="004E086A" w:rsidRPr="00396DF5" w14:paraId="440BB276" w14:textId="77777777" w:rsidTr="00F0228D">
        <w:trPr>
          <w:cantSplit/>
          <w:trHeight w:val="332"/>
          <w:jc w:val="center"/>
        </w:trPr>
        <w:tc>
          <w:tcPr>
            <w:tcW w:w="1106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297C115" w14:textId="77777777" w:rsidR="004E086A" w:rsidRDefault="004E086A" w:rsidP="005C60B4">
            <w:pPr>
              <w:jc w:val="both"/>
              <w:rPr>
                <w:rFonts w:ascii="Arial" w:hAnsi="Arial"/>
              </w:rPr>
            </w:pPr>
            <w:r>
              <w:rPr>
                <w:rFonts w:ascii="Arial" w:hAnsi="Arial"/>
              </w:rPr>
              <w:t>I hereby declare that the information supplied on this form is complete and accurate and I am a qualified technical person with the process knowledge to complete this form accurately. In addition, the returned equipment has not been exposed to biological, radioactive, or energetic (explosive) materials, and will be shipped in accordance with all appropriate federal, state, and local regulations regarding packaging, transportation, and labeling of hazardous materials where required.  I understand that MKS Instruments may request a Safety Data Sheet for materials listed. I also understand that following MKS inspection, if the equipment is found to not be suitable for safe handling and disposal due to contamination, you may be subject to a service fee to cover product decontamination, special handling, and/or waste disposal costs.</w:t>
            </w:r>
          </w:p>
          <w:p w14:paraId="72D71F9D" w14:textId="77777777" w:rsidR="004E086A" w:rsidRDefault="004E086A" w:rsidP="005C60B4">
            <w:pPr>
              <w:rPr>
                <w:rFonts w:ascii="Arial" w:hAnsi="Arial"/>
              </w:rPr>
            </w:pPr>
          </w:p>
          <w:p w14:paraId="41E4B3D6" w14:textId="77777777" w:rsidR="004E086A" w:rsidRDefault="004E086A" w:rsidP="005C60B4">
            <w:pPr>
              <w:rPr>
                <w:rFonts w:ascii="Arial" w:hAnsi="Arial"/>
              </w:rPr>
            </w:pPr>
            <w:r>
              <w:rPr>
                <w:rFonts w:ascii="Arial" w:hAnsi="Arial"/>
              </w:rPr>
              <w:t>Name:                                                      Signature:                                                                 Date:</w:t>
            </w:r>
          </w:p>
          <w:p w14:paraId="7DD3DE7F" w14:textId="77777777" w:rsidR="004E086A" w:rsidRPr="00396DF5" w:rsidRDefault="004E086A" w:rsidP="005C60B4">
            <w:pPr>
              <w:rPr>
                <w:rFonts w:ascii="Arial" w:hAnsi="Arial"/>
              </w:rPr>
            </w:pPr>
          </w:p>
        </w:tc>
      </w:tr>
      <w:tr w:rsidR="00904906" w:rsidRPr="00396DF5" w14:paraId="59C629E9" w14:textId="77777777" w:rsidTr="00F0228D">
        <w:trPr>
          <w:cantSplit/>
          <w:trHeight w:val="332"/>
          <w:jc w:val="center"/>
        </w:trPr>
        <w:tc>
          <w:tcPr>
            <w:tcW w:w="1106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FCA2A51" w14:textId="77777777" w:rsidR="00904906" w:rsidRDefault="00904906" w:rsidP="005C60B4">
            <w:pPr>
              <w:jc w:val="both"/>
              <w:rPr>
                <w:rFonts w:ascii="Arial" w:hAnsi="Arial"/>
              </w:rPr>
            </w:pPr>
          </w:p>
        </w:tc>
      </w:tr>
      <w:tr w:rsidR="007B7ABE" w:rsidRPr="00AE4869" w14:paraId="21904E24" w14:textId="77777777" w:rsidTr="00F0228D">
        <w:trPr>
          <w:cantSplit/>
          <w:trHeight w:val="350"/>
          <w:jc w:val="center"/>
        </w:trPr>
        <w:tc>
          <w:tcPr>
            <w:tcW w:w="4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2AA3C" w14:textId="77777777" w:rsidR="007B7ABE" w:rsidRPr="00AE4869" w:rsidRDefault="007B7ABE" w:rsidP="005C60B4">
            <w:pPr>
              <w:rPr>
                <w:rFonts w:ascii="Arial" w:hAnsi="Arial"/>
                <w:b/>
              </w:rPr>
            </w:pPr>
          </w:p>
        </w:tc>
        <w:tc>
          <w:tcPr>
            <w:tcW w:w="1062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898A6C" w14:textId="77777777" w:rsidR="007B7ABE" w:rsidRPr="00AE4869" w:rsidRDefault="007B7ABE" w:rsidP="005C60B4">
            <w:pPr>
              <w:rPr>
                <w:rFonts w:ascii="Arial" w:hAnsi="Arial"/>
                <w:b/>
              </w:rPr>
            </w:pPr>
            <w:r w:rsidRPr="00AE4869">
              <w:rPr>
                <w:rFonts w:ascii="Arial" w:hAnsi="Arial"/>
                <w:b/>
              </w:rPr>
              <w:t xml:space="preserve">Return Material Authorization </w:t>
            </w:r>
            <w:r>
              <w:rPr>
                <w:rFonts w:ascii="Arial" w:hAnsi="Arial"/>
                <w:b/>
              </w:rPr>
              <w:t>(RMA) Number</w:t>
            </w:r>
            <w:r w:rsidRPr="00AE4869">
              <w:rPr>
                <w:rFonts w:ascii="Arial" w:hAnsi="Arial"/>
                <w:b/>
              </w:rPr>
              <w:t xml:space="preserve">:  </w:t>
            </w:r>
          </w:p>
        </w:tc>
      </w:tr>
      <w:tr w:rsidR="00F0228D" w:rsidRPr="00AE4869" w14:paraId="3ABCDA7E" w14:textId="77777777" w:rsidTr="00F0228D">
        <w:trPr>
          <w:cantSplit/>
          <w:trHeight w:val="350"/>
          <w:jc w:val="center"/>
        </w:trPr>
        <w:tc>
          <w:tcPr>
            <w:tcW w:w="11065" w:type="dxa"/>
            <w:gridSpan w:val="9"/>
            <w:tcBorders>
              <w:top w:val="single" w:sz="4" w:space="0" w:color="auto"/>
              <w:left w:val="single" w:sz="4" w:space="0" w:color="auto"/>
              <w:bottom w:val="single" w:sz="4" w:space="0" w:color="auto"/>
              <w:right w:val="single" w:sz="4" w:space="0" w:color="auto"/>
            </w:tcBorders>
            <w:shd w:val="clear" w:color="auto" w:fill="C6D9F1"/>
            <w:vAlign w:val="center"/>
          </w:tcPr>
          <w:p w14:paraId="38128D20" w14:textId="77777777" w:rsidR="00F0228D" w:rsidRPr="00AE4869" w:rsidRDefault="00F0228D" w:rsidP="00904906">
            <w:pPr>
              <w:rPr>
                <w:rFonts w:ascii="Arial" w:hAnsi="Arial"/>
                <w:b/>
              </w:rPr>
            </w:pPr>
            <w:r>
              <w:br w:type="page"/>
            </w:r>
            <w:r w:rsidRPr="00AE4869">
              <w:rPr>
                <w:rFonts w:ascii="Arial" w:hAnsi="Arial"/>
                <w:b/>
              </w:rPr>
              <w:t xml:space="preserve">Section </w:t>
            </w:r>
            <w:r>
              <w:rPr>
                <w:rFonts w:ascii="Arial" w:hAnsi="Arial"/>
                <w:b/>
              </w:rPr>
              <w:t>5</w:t>
            </w:r>
            <w:r w:rsidRPr="00AE4869">
              <w:rPr>
                <w:rFonts w:ascii="Arial" w:hAnsi="Arial"/>
                <w:b/>
              </w:rPr>
              <w:t xml:space="preserve">: Equipment Usage </w:t>
            </w:r>
            <w:r>
              <w:rPr>
                <w:rFonts w:ascii="Arial" w:hAnsi="Arial"/>
                <w:b/>
              </w:rPr>
              <w:t xml:space="preserve">and Contamination </w:t>
            </w:r>
            <w:r w:rsidRPr="00AE4869">
              <w:rPr>
                <w:rFonts w:ascii="Arial" w:hAnsi="Arial"/>
                <w:b/>
              </w:rPr>
              <w:t xml:space="preserve">Information </w:t>
            </w:r>
            <w:r w:rsidRPr="00AE4869">
              <w:rPr>
                <w:rFonts w:ascii="Arial" w:hAnsi="Arial"/>
              </w:rPr>
              <w:t xml:space="preserve">(Must be completed by </w:t>
            </w:r>
            <w:r>
              <w:rPr>
                <w:rFonts w:ascii="Arial" w:hAnsi="Arial"/>
              </w:rPr>
              <w:t>a qualified t</w:t>
            </w:r>
            <w:r w:rsidRPr="00AE4869">
              <w:rPr>
                <w:rFonts w:ascii="Arial" w:hAnsi="Arial"/>
              </w:rPr>
              <w:t>echnical person)</w:t>
            </w:r>
          </w:p>
        </w:tc>
      </w:tr>
      <w:tr w:rsidR="00904906" w:rsidRPr="00AE4869" w14:paraId="5D92271A" w14:textId="77777777" w:rsidTr="00F0228D">
        <w:trPr>
          <w:cantSplit/>
          <w:trHeight w:val="278"/>
          <w:jc w:val="center"/>
        </w:trPr>
        <w:tc>
          <w:tcPr>
            <w:tcW w:w="11065" w:type="dxa"/>
            <w:gridSpan w:val="9"/>
            <w:shd w:val="clear" w:color="auto" w:fill="auto"/>
            <w:vAlign w:val="center"/>
          </w:tcPr>
          <w:p w14:paraId="7A16F3C1" w14:textId="77777777" w:rsidR="00904906" w:rsidRPr="00C745B9" w:rsidRDefault="00904906" w:rsidP="00904906">
            <w:pPr>
              <w:rPr>
                <w:rFonts w:ascii="Arial" w:hAnsi="Arial"/>
                <w:b/>
                <w:color w:val="FF0000"/>
                <w:sz w:val="18"/>
              </w:rPr>
            </w:pPr>
            <w:r w:rsidRPr="00C745B9">
              <w:rPr>
                <w:rFonts w:ascii="Arial" w:hAnsi="Arial"/>
                <w:b/>
                <w:color w:val="FF0000"/>
                <w:sz w:val="18"/>
              </w:rPr>
              <w:t xml:space="preserve">MKS does not accept equipment that has been exposed to Radioactive, Biological, or Energetic (explosive) materials. This requirement also pertains to Cyanide, Mercury, Sodium </w:t>
            </w:r>
            <w:proofErr w:type="spellStart"/>
            <w:r w:rsidRPr="00C745B9">
              <w:rPr>
                <w:rFonts w:ascii="Arial" w:hAnsi="Arial"/>
                <w:b/>
                <w:color w:val="FF0000"/>
                <w:sz w:val="18"/>
              </w:rPr>
              <w:t>Azides</w:t>
            </w:r>
            <w:proofErr w:type="spellEnd"/>
            <w:r w:rsidRPr="00C745B9">
              <w:rPr>
                <w:rFonts w:ascii="Arial" w:hAnsi="Arial"/>
                <w:b/>
                <w:color w:val="FF0000"/>
                <w:sz w:val="18"/>
              </w:rPr>
              <w:t>, Dioxins, PCBs. (No RMA # issued.)</w:t>
            </w:r>
          </w:p>
        </w:tc>
      </w:tr>
      <w:tr w:rsidR="00904906" w:rsidRPr="00AE4869" w14:paraId="651B384B" w14:textId="77777777" w:rsidTr="00F0228D">
        <w:trPr>
          <w:cantSplit/>
          <w:trHeight w:val="305"/>
          <w:jc w:val="center"/>
        </w:trPr>
        <w:tc>
          <w:tcPr>
            <w:tcW w:w="11065" w:type="dxa"/>
            <w:gridSpan w:val="9"/>
            <w:tcBorders>
              <w:bottom w:val="single" w:sz="4" w:space="0" w:color="auto"/>
            </w:tcBorders>
            <w:shd w:val="clear" w:color="auto" w:fill="D9D9D9" w:themeFill="background1" w:themeFillShade="D9"/>
            <w:vAlign w:val="center"/>
          </w:tcPr>
          <w:p w14:paraId="4AF2F12D" w14:textId="77777777" w:rsidR="00904906" w:rsidRPr="00AE4869" w:rsidRDefault="00904906" w:rsidP="00904906">
            <w:pPr>
              <w:rPr>
                <w:rFonts w:ascii="Arial" w:hAnsi="Arial"/>
              </w:rPr>
            </w:pPr>
          </w:p>
        </w:tc>
      </w:tr>
      <w:tr w:rsidR="00904906" w:rsidRPr="00F003BB" w14:paraId="4C89C939" w14:textId="77777777" w:rsidTr="00F0228D">
        <w:trPr>
          <w:cantSplit/>
          <w:trHeight w:val="3401"/>
          <w:jc w:val="center"/>
        </w:trPr>
        <w:tc>
          <w:tcPr>
            <w:tcW w:w="3237" w:type="dxa"/>
            <w:gridSpan w:val="4"/>
            <w:tcBorders>
              <w:bottom w:val="nil"/>
              <w:right w:val="nil"/>
            </w:tcBorders>
            <w:shd w:val="clear" w:color="auto" w:fill="auto"/>
          </w:tcPr>
          <w:p w14:paraId="604B7321"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Air</w:t>
            </w:r>
          </w:p>
          <w:p w14:paraId="498CA9AE"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Aluminum Oxide (Al2O3)</w:t>
            </w:r>
          </w:p>
          <w:p w14:paraId="3456593E"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Pr>
                <w:rFonts w:ascii="Arial" w:hAnsi="Arial"/>
                <w:sz w:val="18"/>
              </w:rPr>
              <w:t xml:space="preserve"> Argon (</w:t>
            </w:r>
            <w:proofErr w:type="spellStart"/>
            <w:r>
              <w:rPr>
                <w:rFonts w:ascii="Arial" w:hAnsi="Arial"/>
                <w:sz w:val="18"/>
              </w:rPr>
              <w:t>Ar</w:t>
            </w:r>
            <w:proofErr w:type="spellEnd"/>
            <w:r w:rsidRPr="00F003BB">
              <w:rPr>
                <w:rFonts w:ascii="Arial" w:hAnsi="Arial"/>
                <w:sz w:val="18"/>
              </w:rPr>
              <w:t>)</w:t>
            </w:r>
          </w:p>
          <w:p w14:paraId="6FAA81FA"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Dioxide (CO2)</w:t>
            </w:r>
          </w:p>
          <w:p w14:paraId="7B494795"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Monoxide (CO)</w:t>
            </w:r>
          </w:p>
          <w:p w14:paraId="454C1165"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Deuterium (D2)</w:t>
            </w:r>
          </w:p>
          <w:p w14:paraId="124429AF"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Helium (He)</w:t>
            </w:r>
          </w:p>
          <w:p w14:paraId="5BFFD7D1"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Hydrogen (H2)</w:t>
            </w:r>
          </w:p>
          <w:p w14:paraId="01076471"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Krypton (Kr)</w:t>
            </w:r>
          </w:p>
          <w:p w14:paraId="13A4EBAA"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Neon (Ne)</w:t>
            </w:r>
          </w:p>
          <w:p w14:paraId="38F19D78"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Nitrogen (N2)</w:t>
            </w:r>
          </w:p>
          <w:p w14:paraId="2832D93A"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Nitrous Oxide (NO)</w:t>
            </w:r>
          </w:p>
          <w:p w14:paraId="41C452F2"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Oxygen (O2)</w:t>
            </w:r>
          </w:p>
          <w:p w14:paraId="23AEF5B1"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Titanium Oxide (TiO2)</w:t>
            </w:r>
          </w:p>
          <w:p w14:paraId="0A1450BC"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Water (H2O)</w:t>
            </w:r>
          </w:p>
          <w:p w14:paraId="4869F012" w14:textId="77777777" w:rsidR="00246BB4"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Xenon (</w:t>
            </w:r>
            <w:proofErr w:type="spellStart"/>
            <w:r w:rsidRPr="00F003BB">
              <w:rPr>
                <w:rFonts w:ascii="Arial" w:hAnsi="Arial"/>
                <w:sz w:val="18"/>
              </w:rPr>
              <w:t>Xe</w:t>
            </w:r>
            <w:proofErr w:type="spellEnd"/>
            <w:r w:rsidRPr="00F003BB">
              <w:rPr>
                <w:rFonts w:ascii="Arial" w:hAnsi="Arial"/>
                <w:sz w:val="18"/>
              </w:rPr>
              <w:t>)</w:t>
            </w:r>
          </w:p>
          <w:p w14:paraId="232BD016" w14:textId="77777777" w:rsidR="00246BB4" w:rsidRPr="00F003BB" w:rsidRDefault="00246BB4" w:rsidP="00904906">
            <w:pPr>
              <w:rPr>
                <w:rFonts w:ascii="Arial" w:hAnsi="Arial"/>
                <w:sz w:val="18"/>
              </w:rPr>
            </w:pPr>
          </w:p>
        </w:tc>
        <w:tc>
          <w:tcPr>
            <w:tcW w:w="3960" w:type="dxa"/>
            <w:gridSpan w:val="3"/>
            <w:tcBorders>
              <w:left w:val="nil"/>
              <w:bottom w:val="nil"/>
              <w:right w:val="nil"/>
            </w:tcBorders>
            <w:shd w:val="pct12" w:color="auto" w:fill="auto"/>
          </w:tcPr>
          <w:p w14:paraId="62DAA4E5" w14:textId="77777777" w:rsidR="00904906"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Ammonia (NH3)</w:t>
            </w:r>
          </w:p>
          <w:p w14:paraId="78F4DB46"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sidRPr="00C2732F">
              <w:rPr>
                <w:rFonts w:ascii="Arial" w:hAnsi="Arial"/>
                <w:sz w:val="18"/>
              </w:rPr>
              <w:t>Ammonium hydroxide</w:t>
            </w:r>
            <w:r w:rsidRPr="00F003BB">
              <w:rPr>
                <w:rFonts w:ascii="Arial" w:hAnsi="Arial"/>
                <w:sz w:val="18"/>
              </w:rPr>
              <w:t xml:space="preserve"> </w:t>
            </w:r>
            <w:r>
              <w:rPr>
                <w:rFonts w:ascii="Arial" w:hAnsi="Arial"/>
                <w:sz w:val="18"/>
              </w:rPr>
              <w:t>(</w:t>
            </w:r>
            <w:r w:rsidRPr="00C2732F">
              <w:rPr>
                <w:rFonts w:ascii="Arial" w:hAnsi="Arial"/>
                <w:sz w:val="18"/>
              </w:rPr>
              <w:t>NH4(OH)</w:t>
            </w:r>
            <w:r>
              <w:rPr>
                <w:rFonts w:ascii="Arial" w:hAnsi="Arial"/>
                <w:sz w:val="18"/>
              </w:rPr>
              <w:t>)</w:t>
            </w:r>
          </w:p>
          <w:p w14:paraId="648D16D2"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Arsenic (As)</w:t>
            </w:r>
          </w:p>
          <w:p w14:paraId="13B16303"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Arsine (AsH3)</w:t>
            </w:r>
          </w:p>
          <w:p w14:paraId="17303313"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Boron Trichloride (BF3)</w:t>
            </w:r>
          </w:p>
          <w:p w14:paraId="2F24103C"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Borane (BH3) or Diborane (B2H6)</w:t>
            </w:r>
          </w:p>
          <w:p w14:paraId="158F8758"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Tetrabromide (CBr4)</w:t>
            </w:r>
          </w:p>
          <w:p w14:paraId="3E4801A0"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Tetrafluoride (CF4)</w:t>
            </w:r>
          </w:p>
          <w:p w14:paraId="6B733BFA"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Chlorine (CL2)</w:t>
            </w:r>
          </w:p>
          <w:p w14:paraId="3ED0D264"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Dichloroethylene (C2H2CL2)</w:t>
            </w:r>
          </w:p>
          <w:p w14:paraId="6C2427CF"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proofErr w:type="spellStart"/>
            <w:r w:rsidRPr="00F003BB">
              <w:rPr>
                <w:rFonts w:ascii="Arial" w:hAnsi="Arial"/>
                <w:sz w:val="18"/>
              </w:rPr>
              <w:t>Fluoroform</w:t>
            </w:r>
            <w:proofErr w:type="spellEnd"/>
            <w:r w:rsidRPr="00F003BB">
              <w:rPr>
                <w:rFonts w:ascii="Arial" w:hAnsi="Arial"/>
                <w:sz w:val="18"/>
              </w:rPr>
              <w:t xml:space="preserve"> (CHF3)</w:t>
            </w:r>
          </w:p>
          <w:p w14:paraId="4218161A"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Germane (GeH4)</w:t>
            </w:r>
          </w:p>
          <w:p w14:paraId="3114BE7C"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Germanium Tetrafluoride (GeF4)</w:t>
            </w:r>
          </w:p>
          <w:p w14:paraId="03DC6920"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Hydrogen Chloride (HCL)</w:t>
            </w:r>
          </w:p>
          <w:p w14:paraId="39B9AE71"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Hydrogen Bromide (HBr)</w:t>
            </w:r>
          </w:p>
          <w:p w14:paraId="2365F946"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Hydrogen Chloride (HCL)</w:t>
            </w:r>
          </w:p>
        </w:tc>
        <w:tc>
          <w:tcPr>
            <w:tcW w:w="3868" w:type="dxa"/>
            <w:gridSpan w:val="2"/>
            <w:tcBorders>
              <w:left w:val="nil"/>
              <w:bottom w:val="nil"/>
            </w:tcBorders>
            <w:shd w:val="pct12" w:color="auto" w:fill="auto"/>
          </w:tcPr>
          <w:p w14:paraId="1A18AC34"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Hydrogen Fluoride (HF)</w:t>
            </w:r>
          </w:p>
          <w:p w14:paraId="3F92FC17"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Hydrogen Selenide (H2Se)</w:t>
            </w:r>
          </w:p>
          <w:p w14:paraId="04DDD6DA" w14:textId="77777777" w:rsidR="00904906"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Indium (In)</w:t>
            </w:r>
          </w:p>
          <w:p w14:paraId="4D880A2A"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Pr>
                <w:rFonts w:ascii="Arial" w:hAnsi="Arial"/>
                <w:sz w:val="18"/>
              </w:rPr>
              <w:t>I</w:t>
            </w:r>
            <w:r w:rsidRPr="00C2732F">
              <w:rPr>
                <w:rFonts w:ascii="Arial" w:hAnsi="Arial"/>
                <w:sz w:val="18"/>
              </w:rPr>
              <w:t xml:space="preserve">odothyronine deiodinase 3 </w:t>
            </w:r>
            <w:r w:rsidRPr="00F003BB">
              <w:rPr>
                <w:rFonts w:ascii="Arial" w:hAnsi="Arial"/>
                <w:sz w:val="18"/>
              </w:rPr>
              <w:t>(</w:t>
            </w:r>
            <w:r>
              <w:rPr>
                <w:rFonts w:ascii="Arial" w:hAnsi="Arial"/>
                <w:sz w:val="18"/>
              </w:rPr>
              <w:t>DI03</w:t>
            </w:r>
            <w:r w:rsidRPr="00F003BB">
              <w:rPr>
                <w:rFonts w:ascii="Arial" w:hAnsi="Arial"/>
                <w:sz w:val="18"/>
              </w:rPr>
              <w:t>)</w:t>
            </w:r>
          </w:p>
          <w:p w14:paraId="76FAC419"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Methane (CH4)</w:t>
            </w:r>
          </w:p>
          <w:p w14:paraId="0D41E0EE" w14:textId="77777777" w:rsidR="00904906"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Nitrogen Trifluoride (NF3)</w:t>
            </w:r>
          </w:p>
          <w:p w14:paraId="335EC907"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Pr>
                <w:rFonts w:ascii="Arial" w:hAnsi="Arial"/>
                <w:sz w:val="18"/>
              </w:rPr>
              <w:t>Ozone</w:t>
            </w:r>
            <w:r w:rsidRPr="00F003BB">
              <w:rPr>
                <w:rFonts w:ascii="Arial" w:hAnsi="Arial"/>
                <w:sz w:val="18"/>
              </w:rPr>
              <w:t xml:space="preserve"> (</w:t>
            </w:r>
            <w:r>
              <w:rPr>
                <w:rFonts w:ascii="Arial" w:hAnsi="Arial"/>
                <w:sz w:val="18"/>
              </w:rPr>
              <w:t>O3</w:t>
            </w:r>
            <w:r w:rsidRPr="00F003BB">
              <w:rPr>
                <w:rFonts w:ascii="Arial" w:hAnsi="Arial"/>
                <w:sz w:val="18"/>
              </w:rPr>
              <w:t>)</w:t>
            </w:r>
          </w:p>
          <w:p w14:paraId="5652DEB8"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Peracetic Acid (CH3CO3H)</w:t>
            </w:r>
          </w:p>
          <w:p w14:paraId="44371621"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Phosphine (PH3)</w:t>
            </w:r>
          </w:p>
          <w:p w14:paraId="1058CF4D"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Sulfur Hexafluoride (SF6)</w:t>
            </w:r>
          </w:p>
          <w:p w14:paraId="3A15723F" w14:textId="77777777" w:rsidR="00904906" w:rsidRPr="00F003BB" w:rsidRDefault="00904906" w:rsidP="00904906">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Xenon Difluoride (XeF2)</w:t>
            </w:r>
          </w:p>
          <w:p w14:paraId="63CCBA58" w14:textId="77777777" w:rsidR="00904906" w:rsidRDefault="00904906" w:rsidP="00904906">
            <w:pPr>
              <w:rPr>
                <w:rFonts w:ascii="Arial" w:hAnsi="Arial"/>
                <w:sz w:val="18"/>
                <w:highlight w:val="green"/>
              </w:rPr>
            </w:pPr>
          </w:p>
          <w:p w14:paraId="4015AB8B" w14:textId="77777777" w:rsidR="00904906" w:rsidRPr="00F003BB" w:rsidRDefault="00904906" w:rsidP="00904906">
            <w:pPr>
              <w:rPr>
                <w:rFonts w:ascii="Arial" w:hAnsi="Arial"/>
                <w:sz w:val="18"/>
                <w:highlight w:val="green"/>
              </w:rPr>
            </w:pPr>
            <w:r w:rsidRPr="00F003BB">
              <w:rPr>
                <w:rFonts w:ascii="Arial" w:hAnsi="Arial"/>
                <w:sz w:val="18"/>
              </w:rPr>
              <w:fldChar w:fldCharType="begin">
                <w:ffData>
                  <w:name w:val="Check6"/>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sidRPr="00535A2C">
              <w:rPr>
                <w:rFonts w:ascii="Arial" w:hAnsi="Arial"/>
                <w:sz w:val="18"/>
              </w:rPr>
              <w:t>Other Chemicals/</w:t>
            </w:r>
            <w:r>
              <w:rPr>
                <w:rFonts w:ascii="Arial" w:hAnsi="Arial"/>
                <w:sz w:val="18"/>
              </w:rPr>
              <w:t>Byproducts</w:t>
            </w:r>
            <w:r w:rsidRPr="00535A2C">
              <w:rPr>
                <w:rFonts w:ascii="Arial" w:hAnsi="Arial"/>
              </w:rPr>
              <w:t xml:space="preserve"> **</w:t>
            </w:r>
          </w:p>
          <w:p w14:paraId="1A62CAB7" w14:textId="77777777" w:rsidR="00904906" w:rsidRDefault="00904906" w:rsidP="00904906">
            <w:pPr>
              <w:rPr>
                <w:rFonts w:ascii="Arial" w:hAnsi="Arial"/>
                <w:sz w:val="18"/>
                <w:highlight w:val="green"/>
              </w:rPr>
            </w:pPr>
          </w:p>
          <w:p w14:paraId="5B079270" w14:textId="77777777" w:rsidR="00904906" w:rsidRPr="00F003BB" w:rsidRDefault="00904906" w:rsidP="00904906">
            <w:pPr>
              <w:rPr>
                <w:rFonts w:ascii="Arial" w:hAnsi="Arial"/>
                <w:sz w:val="18"/>
                <w:highlight w:val="green"/>
              </w:rPr>
            </w:pPr>
          </w:p>
        </w:tc>
      </w:tr>
      <w:tr w:rsidR="00904906" w:rsidRPr="00F003BB" w14:paraId="6826B03C" w14:textId="77777777" w:rsidTr="00F0228D">
        <w:trPr>
          <w:cantSplit/>
          <w:trHeight w:val="269"/>
          <w:jc w:val="center"/>
        </w:trPr>
        <w:tc>
          <w:tcPr>
            <w:tcW w:w="3237" w:type="dxa"/>
            <w:gridSpan w:val="4"/>
            <w:tcBorders>
              <w:top w:val="nil"/>
              <w:bottom w:val="single" w:sz="4" w:space="0" w:color="auto"/>
              <w:right w:val="nil"/>
            </w:tcBorders>
            <w:shd w:val="clear" w:color="auto" w:fill="auto"/>
          </w:tcPr>
          <w:p w14:paraId="5CF9772E" w14:textId="77777777" w:rsidR="00904906" w:rsidRPr="00F003BB" w:rsidRDefault="00246BB4" w:rsidP="00246BB4">
            <w:pPr>
              <w:jc w:val="center"/>
              <w:rPr>
                <w:rFonts w:ascii="Arial" w:hAnsi="Arial"/>
                <w:b/>
                <w:sz w:val="18"/>
                <w:szCs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CA157D">
              <w:rPr>
                <w:rFonts w:ascii="Arial" w:hAnsi="Arial"/>
                <w:sz w:val="18"/>
              </w:rPr>
            </w:r>
            <w:r w:rsidR="00CA157D">
              <w:rPr>
                <w:rFonts w:ascii="Arial" w:hAnsi="Arial"/>
                <w:sz w:val="18"/>
              </w:rPr>
              <w:fldChar w:fldCharType="separate"/>
            </w:r>
            <w:r w:rsidRPr="00F003BB">
              <w:rPr>
                <w:rFonts w:ascii="Arial" w:hAnsi="Arial"/>
                <w:sz w:val="18"/>
              </w:rPr>
              <w:fldChar w:fldCharType="end"/>
            </w:r>
            <w:r>
              <w:rPr>
                <w:rFonts w:ascii="Arial" w:hAnsi="Arial"/>
                <w:sz w:val="18"/>
              </w:rPr>
              <w:t xml:space="preserve"> </w:t>
            </w:r>
            <w:r w:rsidRPr="00246BB4">
              <w:rPr>
                <w:rFonts w:ascii="Arial" w:hAnsi="Arial"/>
                <w:b/>
                <w:color w:val="0070C0"/>
                <w:sz w:val="18"/>
              </w:rPr>
              <w:t>Product is unused and in     original packaging</w:t>
            </w:r>
          </w:p>
        </w:tc>
        <w:tc>
          <w:tcPr>
            <w:tcW w:w="7828" w:type="dxa"/>
            <w:gridSpan w:val="5"/>
            <w:tcBorders>
              <w:top w:val="nil"/>
              <w:left w:val="nil"/>
              <w:bottom w:val="single" w:sz="4" w:space="0" w:color="auto"/>
            </w:tcBorders>
            <w:shd w:val="pct12" w:color="auto" w:fill="auto"/>
          </w:tcPr>
          <w:p w14:paraId="695E19FE" w14:textId="77777777" w:rsidR="00904906" w:rsidRPr="00FB0710" w:rsidRDefault="00904906" w:rsidP="00904906">
            <w:pPr>
              <w:rPr>
                <w:rFonts w:ascii="Arial" w:hAnsi="Arial"/>
                <w:color w:val="FF0000"/>
                <w:sz w:val="18"/>
                <w:szCs w:val="18"/>
              </w:rPr>
            </w:pPr>
            <w:r w:rsidRPr="00535A2C">
              <w:rPr>
                <w:rFonts w:ascii="Arial" w:hAnsi="Arial"/>
                <w:color w:val="FF0000"/>
                <w:sz w:val="18"/>
                <w:szCs w:val="18"/>
              </w:rPr>
              <w:t>*If any chemical is selected in this section, a “–H” suffix will be added to the RMA# issued.</w:t>
            </w:r>
            <w:r w:rsidRPr="00FB0710">
              <w:rPr>
                <w:rFonts w:ascii="Arial" w:hAnsi="Arial"/>
                <w:color w:val="FF0000"/>
                <w:sz w:val="18"/>
                <w:szCs w:val="18"/>
              </w:rPr>
              <w:t xml:space="preserve">  </w:t>
            </w:r>
          </w:p>
          <w:p w14:paraId="5A180FE5" w14:textId="77777777" w:rsidR="00904906" w:rsidRPr="00F003BB" w:rsidRDefault="00904906" w:rsidP="00904906">
            <w:pPr>
              <w:rPr>
                <w:rFonts w:ascii="Arial" w:hAnsi="Arial"/>
                <w:color w:val="FF0000"/>
                <w:sz w:val="18"/>
                <w:szCs w:val="18"/>
              </w:rPr>
            </w:pPr>
            <w:r w:rsidRPr="00535A2C">
              <w:rPr>
                <w:rFonts w:ascii="Arial" w:hAnsi="Arial"/>
                <w:sz w:val="18"/>
                <w:szCs w:val="18"/>
              </w:rPr>
              <w:t>**If Other Chemicals/Byproducts is selected, Technical review by MKS is required before RMA#.</w:t>
            </w:r>
          </w:p>
        </w:tc>
      </w:tr>
      <w:tr w:rsidR="00904906" w:rsidRPr="00AE4869" w14:paraId="4C6CB307" w14:textId="77777777" w:rsidTr="00F0228D">
        <w:trPr>
          <w:gridBefore w:val="1"/>
          <w:wBefore w:w="35" w:type="dxa"/>
          <w:cantSplit/>
          <w:trHeight w:val="278"/>
          <w:jc w:val="center"/>
        </w:trPr>
        <w:tc>
          <w:tcPr>
            <w:tcW w:w="11030" w:type="dxa"/>
            <w:gridSpan w:val="8"/>
            <w:tcBorders>
              <w:bottom w:val="single" w:sz="4" w:space="0" w:color="auto"/>
            </w:tcBorders>
            <w:shd w:val="clear" w:color="auto" w:fill="auto"/>
            <w:vAlign w:val="center"/>
          </w:tcPr>
          <w:p w14:paraId="2F43EB27" w14:textId="77777777" w:rsidR="00904906" w:rsidRDefault="00904906" w:rsidP="00904906">
            <w:pPr>
              <w:rPr>
                <w:rFonts w:ascii="Arial" w:hAnsi="Arial"/>
              </w:rPr>
            </w:pPr>
            <w:r>
              <w:rPr>
                <w:rFonts w:ascii="Arial" w:hAnsi="Arial"/>
              </w:rPr>
              <w:t>Confirm</w:t>
            </w:r>
            <w:r w:rsidRPr="00AE4869">
              <w:rPr>
                <w:rFonts w:ascii="Arial" w:hAnsi="Arial"/>
              </w:rPr>
              <w:t xml:space="preserve"> </w:t>
            </w:r>
            <w:r>
              <w:rPr>
                <w:rFonts w:ascii="Arial" w:hAnsi="Arial"/>
              </w:rPr>
              <w:t>this e</w:t>
            </w:r>
            <w:r w:rsidRPr="00AE4869">
              <w:rPr>
                <w:rFonts w:ascii="Arial" w:hAnsi="Arial"/>
              </w:rPr>
              <w:t>quipment</w:t>
            </w:r>
            <w:r>
              <w:rPr>
                <w:rFonts w:ascii="Arial" w:hAnsi="Arial"/>
              </w:rPr>
              <w:t xml:space="preserve"> was:</w:t>
            </w:r>
          </w:p>
          <w:p w14:paraId="5BA10C96" w14:textId="77777777" w:rsidR="00904906" w:rsidRPr="00AE4869" w:rsidRDefault="00904906" w:rsidP="00904906">
            <w:pPr>
              <w:rPr>
                <w:rFonts w:ascii="Arial" w:hAnsi="Arial"/>
              </w:rPr>
            </w:pPr>
            <w:r w:rsidRPr="00AE4869">
              <w:rPr>
                <w:rFonts w:ascii="Arial" w:hAnsi="Arial"/>
              </w:rPr>
              <w:t xml:space="preserve">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CA157D">
              <w:rPr>
                <w:rFonts w:ascii="Arial" w:hAnsi="Arial"/>
              </w:rPr>
            </w:r>
            <w:r w:rsidR="00CA157D">
              <w:rPr>
                <w:rFonts w:ascii="Arial" w:hAnsi="Arial"/>
              </w:rPr>
              <w:fldChar w:fldCharType="separate"/>
            </w:r>
            <w:r w:rsidRPr="00AE4869">
              <w:rPr>
                <w:rFonts w:ascii="Arial" w:hAnsi="Arial"/>
              </w:rPr>
              <w:fldChar w:fldCharType="end"/>
            </w:r>
            <w:r>
              <w:rPr>
                <w:rFonts w:ascii="Arial" w:hAnsi="Arial"/>
              </w:rPr>
              <w:t xml:space="preserve">  P</w:t>
            </w:r>
            <w:r w:rsidRPr="00AE4869">
              <w:rPr>
                <w:rFonts w:ascii="Arial" w:hAnsi="Arial"/>
              </w:rPr>
              <w:t>urge</w:t>
            </w:r>
            <w:r>
              <w:rPr>
                <w:rFonts w:ascii="Arial" w:hAnsi="Arial"/>
              </w:rPr>
              <w:t xml:space="preserve">d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CA157D">
              <w:rPr>
                <w:rFonts w:ascii="Arial" w:hAnsi="Arial"/>
              </w:rPr>
            </w:r>
            <w:r w:rsidR="00CA157D">
              <w:rPr>
                <w:rFonts w:ascii="Arial" w:hAnsi="Arial"/>
              </w:rPr>
              <w:fldChar w:fldCharType="separate"/>
            </w:r>
            <w:r w:rsidRPr="00AE4869">
              <w:rPr>
                <w:rFonts w:ascii="Arial" w:hAnsi="Arial"/>
              </w:rPr>
              <w:fldChar w:fldCharType="end"/>
            </w:r>
            <w:r>
              <w:rPr>
                <w:rFonts w:ascii="Arial" w:hAnsi="Arial"/>
              </w:rPr>
              <w:t xml:space="preserve">  Drained  and</w:t>
            </w:r>
            <w:r w:rsidRPr="00AE4869">
              <w:rPr>
                <w:rFonts w:ascii="Arial" w:hAnsi="Arial"/>
              </w:rPr>
              <w:t xml:space="preserve">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CA157D">
              <w:rPr>
                <w:rFonts w:ascii="Arial" w:hAnsi="Arial"/>
              </w:rPr>
            </w:r>
            <w:r w:rsidR="00CA157D">
              <w:rPr>
                <w:rFonts w:ascii="Arial" w:hAnsi="Arial"/>
              </w:rPr>
              <w:fldChar w:fldCharType="separate"/>
            </w:r>
            <w:r w:rsidRPr="00AE4869">
              <w:rPr>
                <w:rFonts w:ascii="Arial" w:hAnsi="Arial"/>
              </w:rPr>
              <w:fldChar w:fldCharType="end"/>
            </w:r>
            <w:r w:rsidRPr="00AE4869">
              <w:rPr>
                <w:rFonts w:ascii="Arial" w:hAnsi="Arial"/>
              </w:rPr>
              <w:t xml:space="preserve"> </w:t>
            </w:r>
            <w:r>
              <w:rPr>
                <w:rFonts w:ascii="Arial" w:hAnsi="Arial"/>
              </w:rPr>
              <w:t xml:space="preserve"> </w:t>
            </w:r>
            <w:r w:rsidRPr="009E0753">
              <w:rPr>
                <w:rFonts w:ascii="Arial" w:hAnsi="Arial" w:cs="Arial"/>
              </w:rPr>
              <w:t>Open to ambient air for at least 15 minutes</w:t>
            </w:r>
          </w:p>
        </w:tc>
      </w:tr>
      <w:tr w:rsidR="00904906" w:rsidRPr="00AE4869" w14:paraId="77951FA1" w14:textId="77777777" w:rsidTr="00F0228D">
        <w:trPr>
          <w:gridBefore w:val="1"/>
          <w:wBefore w:w="35" w:type="dxa"/>
          <w:cantSplit/>
          <w:trHeight w:val="278"/>
          <w:jc w:val="center"/>
        </w:trPr>
        <w:tc>
          <w:tcPr>
            <w:tcW w:w="11030" w:type="dxa"/>
            <w:gridSpan w:val="8"/>
            <w:tcBorders>
              <w:bottom w:val="single" w:sz="4" w:space="0" w:color="auto"/>
            </w:tcBorders>
            <w:shd w:val="clear" w:color="auto" w:fill="auto"/>
            <w:vAlign w:val="center"/>
          </w:tcPr>
          <w:p w14:paraId="011CF9E6" w14:textId="77777777" w:rsidR="00904906" w:rsidRDefault="00904906" w:rsidP="00904906">
            <w:pPr>
              <w:rPr>
                <w:rFonts w:ascii="Arial" w:hAnsi="Arial"/>
              </w:rPr>
            </w:pPr>
            <w:r>
              <w:rPr>
                <w:rFonts w:ascii="Arial" w:hAnsi="Arial"/>
              </w:rPr>
              <w:t xml:space="preserve">Was this Equipment: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CA157D">
              <w:rPr>
                <w:rFonts w:ascii="Arial" w:hAnsi="Arial"/>
              </w:rPr>
            </w:r>
            <w:r w:rsidR="00CA157D">
              <w:rPr>
                <w:rFonts w:ascii="Arial" w:hAnsi="Arial"/>
              </w:rPr>
              <w:fldChar w:fldCharType="separate"/>
            </w:r>
            <w:r w:rsidRPr="00AE4869">
              <w:rPr>
                <w:rFonts w:ascii="Arial" w:hAnsi="Arial"/>
              </w:rPr>
              <w:fldChar w:fldCharType="end"/>
            </w:r>
            <w:r>
              <w:rPr>
                <w:rFonts w:ascii="Arial" w:hAnsi="Arial"/>
              </w:rPr>
              <w:t xml:space="preserve"> Flushed?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CA157D">
              <w:rPr>
                <w:rFonts w:ascii="Arial" w:hAnsi="Arial"/>
              </w:rPr>
            </w:r>
            <w:r w:rsidR="00CA157D">
              <w:rPr>
                <w:rFonts w:ascii="Arial" w:hAnsi="Arial"/>
              </w:rPr>
              <w:fldChar w:fldCharType="separate"/>
            </w:r>
            <w:r w:rsidRPr="00AE4869">
              <w:rPr>
                <w:rFonts w:ascii="Arial" w:hAnsi="Arial"/>
              </w:rPr>
              <w:fldChar w:fldCharType="end"/>
            </w:r>
            <w:r>
              <w:rPr>
                <w:rFonts w:ascii="Arial" w:hAnsi="Arial"/>
              </w:rPr>
              <w:t xml:space="preserve"> Decontaminated?   </w:t>
            </w:r>
            <w:r w:rsidR="00700394" w:rsidRPr="00AE4869">
              <w:rPr>
                <w:rFonts w:ascii="Arial" w:hAnsi="Arial"/>
              </w:rPr>
              <w:fldChar w:fldCharType="begin">
                <w:ffData>
                  <w:name w:val="Check6"/>
                  <w:enabled/>
                  <w:calcOnExit w:val="0"/>
                  <w:checkBox>
                    <w:sizeAuto/>
                    <w:default w:val="0"/>
                  </w:checkBox>
                </w:ffData>
              </w:fldChar>
            </w:r>
            <w:r w:rsidR="00700394" w:rsidRPr="00AE4869">
              <w:rPr>
                <w:rFonts w:ascii="Arial" w:hAnsi="Arial"/>
              </w:rPr>
              <w:instrText xml:space="preserve"> FORMCHECKBOX </w:instrText>
            </w:r>
            <w:r w:rsidR="00CA157D">
              <w:rPr>
                <w:rFonts w:ascii="Arial" w:hAnsi="Arial"/>
              </w:rPr>
            </w:r>
            <w:r w:rsidR="00CA157D">
              <w:rPr>
                <w:rFonts w:ascii="Arial" w:hAnsi="Arial"/>
              </w:rPr>
              <w:fldChar w:fldCharType="separate"/>
            </w:r>
            <w:r w:rsidR="00700394" w:rsidRPr="00AE4869">
              <w:rPr>
                <w:rFonts w:ascii="Arial" w:hAnsi="Arial"/>
              </w:rPr>
              <w:fldChar w:fldCharType="end"/>
            </w:r>
            <w:r w:rsidR="00700394">
              <w:rPr>
                <w:rFonts w:ascii="Arial" w:hAnsi="Arial"/>
              </w:rPr>
              <w:t xml:space="preserve"> Cleaned?</w:t>
            </w:r>
            <w:r>
              <w:rPr>
                <w:rFonts w:ascii="Arial" w:hAnsi="Arial"/>
              </w:rPr>
              <w:t xml:space="preserve">  </w:t>
            </w:r>
          </w:p>
          <w:p w14:paraId="4FABA4AD" w14:textId="77777777" w:rsidR="00904906" w:rsidRDefault="00904906" w:rsidP="00904906">
            <w:pPr>
              <w:rPr>
                <w:rFonts w:ascii="Arial" w:hAnsi="Arial"/>
              </w:rPr>
            </w:pPr>
            <w:r>
              <w:rPr>
                <w:rFonts w:ascii="Arial" w:hAnsi="Arial"/>
              </w:rPr>
              <w:t>If so, explain the procedure</w:t>
            </w:r>
            <w:r w:rsidRPr="00AE4869">
              <w:rPr>
                <w:rFonts w:ascii="Arial" w:hAnsi="Arial"/>
              </w:rPr>
              <w:t>:</w:t>
            </w:r>
          </w:p>
          <w:p w14:paraId="06D95C91" w14:textId="77777777" w:rsidR="00904906" w:rsidRDefault="00904906" w:rsidP="00904906">
            <w:pPr>
              <w:rPr>
                <w:rFonts w:ascii="Arial" w:hAnsi="Arial"/>
              </w:rPr>
            </w:pPr>
          </w:p>
          <w:p w14:paraId="5BC0CBD7" w14:textId="77777777" w:rsidR="00904906" w:rsidRDefault="00904906" w:rsidP="00904906">
            <w:pPr>
              <w:rPr>
                <w:rFonts w:ascii="Arial" w:hAnsi="Arial"/>
              </w:rPr>
            </w:pPr>
          </w:p>
          <w:p w14:paraId="0E58D48B" w14:textId="77777777" w:rsidR="00904906" w:rsidRDefault="00904906" w:rsidP="00904906">
            <w:pPr>
              <w:rPr>
                <w:rFonts w:ascii="Arial" w:hAnsi="Arial"/>
              </w:rPr>
            </w:pPr>
          </w:p>
          <w:p w14:paraId="00DE9F62" w14:textId="77777777" w:rsidR="00904906" w:rsidRPr="00AE4869" w:rsidRDefault="00904906" w:rsidP="00904906">
            <w:pPr>
              <w:rPr>
                <w:rFonts w:ascii="Arial" w:hAnsi="Arial"/>
              </w:rPr>
            </w:pPr>
          </w:p>
        </w:tc>
      </w:tr>
      <w:tr w:rsidR="00904906" w:rsidRPr="00AE4869" w14:paraId="1850AF86" w14:textId="77777777" w:rsidTr="00F0228D">
        <w:trPr>
          <w:gridBefore w:val="1"/>
          <w:wBefore w:w="35" w:type="dxa"/>
          <w:cantSplit/>
          <w:trHeight w:val="332"/>
          <w:jc w:val="center"/>
        </w:trPr>
        <w:tc>
          <w:tcPr>
            <w:tcW w:w="11030"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EEB6A10" w14:textId="77777777" w:rsidR="00904906" w:rsidRPr="006264F9" w:rsidRDefault="00904906" w:rsidP="00904906">
            <w:pPr>
              <w:rPr>
                <w:rFonts w:ascii="Arial" w:hAnsi="Arial"/>
                <w:b/>
              </w:rPr>
            </w:pPr>
            <w:r w:rsidRPr="006264F9">
              <w:rPr>
                <w:rFonts w:ascii="Arial" w:hAnsi="Arial"/>
                <w:b/>
              </w:rPr>
              <w:t xml:space="preserve">Section </w:t>
            </w:r>
            <w:r w:rsidR="00C9502D">
              <w:rPr>
                <w:rFonts w:ascii="Arial" w:hAnsi="Arial"/>
                <w:b/>
              </w:rPr>
              <w:t>6</w:t>
            </w:r>
            <w:r w:rsidRPr="006264F9">
              <w:rPr>
                <w:rFonts w:ascii="Arial" w:hAnsi="Arial"/>
                <w:b/>
              </w:rPr>
              <w:t>: Customer Information</w:t>
            </w:r>
          </w:p>
        </w:tc>
      </w:tr>
      <w:tr w:rsidR="00904906" w:rsidRPr="00AE4869" w14:paraId="2B7DBB50" w14:textId="77777777" w:rsidTr="00F0228D">
        <w:trPr>
          <w:gridBefore w:val="1"/>
          <w:wBefore w:w="35" w:type="dxa"/>
          <w:cantSplit/>
          <w:trHeight w:val="215"/>
          <w:jc w:val="center"/>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6A54A2" w14:textId="77777777" w:rsidR="00904906" w:rsidRDefault="00904906" w:rsidP="00904906">
            <w:pPr>
              <w:rPr>
                <w:rFonts w:ascii="Arial" w:hAnsi="Arial"/>
                <w:b/>
              </w:rPr>
            </w:pPr>
          </w:p>
          <w:p w14:paraId="0C3DCA75" w14:textId="77777777" w:rsidR="00904906" w:rsidRDefault="00904906" w:rsidP="00904906">
            <w:pPr>
              <w:rPr>
                <w:rFonts w:ascii="Arial" w:hAnsi="Arial"/>
                <w:b/>
              </w:rPr>
            </w:pPr>
            <w:r w:rsidRPr="00A43727">
              <w:rPr>
                <w:rFonts w:ascii="Arial" w:hAnsi="Arial"/>
                <w:b/>
              </w:rPr>
              <w:t>SHIP TO:</w:t>
            </w:r>
          </w:p>
          <w:p w14:paraId="398CAACB" w14:textId="77777777" w:rsidR="00904906" w:rsidRPr="00A43727" w:rsidRDefault="00904906" w:rsidP="00904906">
            <w:pPr>
              <w:rPr>
                <w:rFonts w:ascii="Arial" w:hAnsi="Arial"/>
                <w:b/>
              </w:rPr>
            </w:pPr>
          </w:p>
          <w:p w14:paraId="648101BD" w14:textId="77777777" w:rsidR="00904906" w:rsidRDefault="00904906" w:rsidP="00904906">
            <w:pPr>
              <w:rPr>
                <w:rFonts w:ascii="Arial" w:hAnsi="Arial"/>
              </w:rPr>
            </w:pPr>
            <w:r>
              <w:rPr>
                <w:rFonts w:ascii="Arial" w:hAnsi="Arial"/>
              </w:rPr>
              <w:t>Company:</w:t>
            </w:r>
          </w:p>
          <w:p w14:paraId="442CA140" w14:textId="77777777" w:rsidR="00904906" w:rsidRDefault="00904906" w:rsidP="00904906">
            <w:pPr>
              <w:rPr>
                <w:rFonts w:ascii="Arial" w:hAnsi="Arial"/>
              </w:rPr>
            </w:pPr>
          </w:p>
          <w:p w14:paraId="7F32FC2C" w14:textId="77777777" w:rsidR="00904906" w:rsidRDefault="00904906" w:rsidP="00904906">
            <w:pPr>
              <w:rPr>
                <w:rFonts w:ascii="Arial" w:hAnsi="Arial"/>
              </w:rPr>
            </w:pPr>
            <w:r>
              <w:rPr>
                <w:rFonts w:ascii="Arial" w:hAnsi="Arial"/>
              </w:rPr>
              <w:t>Address:</w:t>
            </w:r>
          </w:p>
          <w:p w14:paraId="620121B6" w14:textId="77777777" w:rsidR="00904906" w:rsidRDefault="00904906" w:rsidP="00904906">
            <w:pPr>
              <w:rPr>
                <w:rFonts w:ascii="Arial" w:hAnsi="Arial"/>
              </w:rPr>
            </w:pPr>
          </w:p>
          <w:p w14:paraId="60773B86" w14:textId="77777777" w:rsidR="00904906" w:rsidRDefault="00904906" w:rsidP="00904906">
            <w:pPr>
              <w:rPr>
                <w:rFonts w:ascii="Arial" w:hAnsi="Arial"/>
              </w:rPr>
            </w:pPr>
            <w:r>
              <w:rPr>
                <w:rFonts w:ascii="Arial" w:hAnsi="Arial"/>
              </w:rPr>
              <w:t>City:                                      State:              Zip Code:</w:t>
            </w:r>
          </w:p>
          <w:p w14:paraId="59337FE9" w14:textId="77777777" w:rsidR="00904906" w:rsidRDefault="00904906" w:rsidP="00904906">
            <w:pPr>
              <w:rPr>
                <w:rFonts w:ascii="Arial" w:hAnsi="Arial"/>
              </w:rPr>
            </w:pPr>
          </w:p>
          <w:p w14:paraId="27BEEDA1" w14:textId="77777777" w:rsidR="00904906" w:rsidRDefault="00904906" w:rsidP="00904906">
            <w:pPr>
              <w:rPr>
                <w:rFonts w:ascii="Arial" w:hAnsi="Arial"/>
              </w:rPr>
            </w:pPr>
            <w:r>
              <w:rPr>
                <w:rFonts w:ascii="Arial" w:hAnsi="Arial"/>
              </w:rPr>
              <w:t>Phone:</w:t>
            </w:r>
          </w:p>
          <w:p w14:paraId="62AF071D" w14:textId="77777777" w:rsidR="00904906" w:rsidRDefault="00904906" w:rsidP="00904906">
            <w:pPr>
              <w:rPr>
                <w:rFonts w:ascii="Arial" w:hAnsi="Arial"/>
              </w:rPr>
            </w:pPr>
          </w:p>
          <w:p w14:paraId="6FB0C444" w14:textId="77777777" w:rsidR="00904906" w:rsidRDefault="00904906" w:rsidP="00904906">
            <w:pPr>
              <w:rPr>
                <w:rFonts w:ascii="Arial" w:hAnsi="Arial"/>
              </w:rPr>
            </w:pPr>
            <w:r>
              <w:rPr>
                <w:rFonts w:ascii="Arial" w:hAnsi="Arial"/>
              </w:rPr>
              <w:t>Email:</w:t>
            </w:r>
          </w:p>
          <w:p w14:paraId="6B6651A6" w14:textId="77777777" w:rsidR="00904906" w:rsidRPr="00AE4869" w:rsidRDefault="00904906" w:rsidP="00904906">
            <w:pPr>
              <w:rPr>
                <w:rFonts w:ascii="Arial" w:hAnsi="Arial"/>
              </w:rPr>
            </w:pPr>
          </w:p>
        </w:tc>
        <w:tc>
          <w:tcPr>
            <w:tcW w:w="54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572B57" w14:textId="77777777" w:rsidR="00904906" w:rsidRDefault="00904906" w:rsidP="00904906">
            <w:pPr>
              <w:rPr>
                <w:rFonts w:ascii="Arial" w:hAnsi="Arial"/>
                <w:b/>
              </w:rPr>
            </w:pPr>
          </w:p>
          <w:p w14:paraId="5E2680F2" w14:textId="77777777" w:rsidR="00904906" w:rsidRDefault="00904906" w:rsidP="00904906">
            <w:pPr>
              <w:rPr>
                <w:rFonts w:ascii="Arial" w:hAnsi="Arial"/>
                <w:b/>
              </w:rPr>
            </w:pPr>
            <w:r w:rsidRPr="00A43727">
              <w:rPr>
                <w:rFonts w:ascii="Arial" w:hAnsi="Arial"/>
                <w:b/>
              </w:rPr>
              <w:t>BILL TO:</w:t>
            </w:r>
          </w:p>
          <w:p w14:paraId="062DA3AD" w14:textId="77777777" w:rsidR="00904906" w:rsidRPr="00A43727" w:rsidRDefault="00904906" w:rsidP="00904906">
            <w:pPr>
              <w:rPr>
                <w:rFonts w:ascii="Arial" w:hAnsi="Arial"/>
                <w:b/>
              </w:rPr>
            </w:pPr>
          </w:p>
          <w:p w14:paraId="1FECDC92" w14:textId="77777777" w:rsidR="00904906" w:rsidRDefault="00904906" w:rsidP="00904906">
            <w:pPr>
              <w:rPr>
                <w:rFonts w:ascii="Arial" w:hAnsi="Arial"/>
              </w:rPr>
            </w:pPr>
            <w:r>
              <w:rPr>
                <w:rFonts w:ascii="Arial" w:hAnsi="Arial"/>
              </w:rPr>
              <w:t>Company:</w:t>
            </w:r>
          </w:p>
          <w:p w14:paraId="5CD693C5" w14:textId="77777777" w:rsidR="00904906" w:rsidRDefault="00904906" w:rsidP="00904906">
            <w:pPr>
              <w:rPr>
                <w:rFonts w:ascii="Arial" w:hAnsi="Arial"/>
              </w:rPr>
            </w:pPr>
          </w:p>
          <w:p w14:paraId="2EEFD864" w14:textId="77777777" w:rsidR="00904906" w:rsidRDefault="00904906" w:rsidP="00904906">
            <w:pPr>
              <w:rPr>
                <w:rFonts w:ascii="Arial" w:hAnsi="Arial"/>
              </w:rPr>
            </w:pPr>
            <w:r>
              <w:rPr>
                <w:rFonts w:ascii="Arial" w:hAnsi="Arial"/>
              </w:rPr>
              <w:t>Address:</w:t>
            </w:r>
          </w:p>
          <w:p w14:paraId="424D366A" w14:textId="77777777" w:rsidR="00904906" w:rsidRDefault="00904906" w:rsidP="00904906">
            <w:pPr>
              <w:rPr>
                <w:rFonts w:ascii="Arial" w:hAnsi="Arial"/>
              </w:rPr>
            </w:pPr>
          </w:p>
          <w:p w14:paraId="272D624B" w14:textId="77777777" w:rsidR="00904906" w:rsidRDefault="00904906" w:rsidP="00904906">
            <w:pPr>
              <w:rPr>
                <w:rFonts w:ascii="Arial" w:hAnsi="Arial"/>
              </w:rPr>
            </w:pPr>
            <w:r>
              <w:rPr>
                <w:rFonts w:ascii="Arial" w:hAnsi="Arial"/>
              </w:rPr>
              <w:t>City:                                      State:              Zip Code:</w:t>
            </w:r>
          </w:p>
          <w:p w14:paraId="13208C4C" w14:textId="77777777" w:rsidR="00904906" w:rsidRDefault="00904906" w:rsidP="00904906">
            <w:pPr>
              <w:rPr>
                <w:rFonts w:ascii="Arial" w:hAnsi="Arial"/>
              </w:rPr>
            </w:pPr>
          </w:p>
          <w:p w14:paraId="62B30A29" w14:textId="77777777" w:rsidR="00904906" w:rsidRDefault="00904906" w:rsidP="00904906">
            <w:pPr>
              <w:rPr>
                <w:rFonts w:ascii="Arial" w:hAnsi="Arial"/>
              </w:rPr>
            </w:pPr>
            <w:r>
              <w:rPr>
                <w:rFonts w:ascii="Arial" w:hAnsi="Arial"/>
              </w:rPr>
              <w:t>Phone:</w:t>
            </w:r>
          </w:p>
          <w:p w14:paraId="0999BCD6" w14:textId="77777777" w:rsidR="00904906" w:rsidRDefault="00904906" w:rsidP="00904906">
            <w:pPr>
              <w:rPr>
                <w:rFonts w:ascii="Arial" w:hAnsi="Arial"/>
              </w:rPr>
            </w:pPr>
          </w:p>
          <w:p w14:paraId="69EE0D78" w14:textId="77777777" w:rsidR="00904906" w:rsidRDefault="00904906" w:rsidP="00904906">
            <w:pPr>
              <w:rPr>
                <w:rFonts w:ascii="Arial" w:hAnsi="Arial"/>
              </w:rPr>
            </w:pPr>
            <w:r>
              <w:rPr>
                <w:rFonts w:ascii="Arial" w:hAnsi="Arial"/>
              </w:rPr>
              <w:t>Email:</w:t>
            </w:r>
          </w:p>
          <w:p w14:paraId="6C87A97B" w14:textId="77777777" w:rsidR="00904906" w:rsidRPr="00AE4869" w:rsidRDefault="00904906" w:rsidP="00904906">
            <w:pPr>
              <w:rPr>
                <w:rFonts w:ascii="Arial" w:hAnsi="Arial"/>
              </w:rPr>
            </w:pPr>
          </w:p>
        </w:tc>
      </w:tr>
    </w:tbl>
    <w:p w14:paraId="1187A7A2" w14:textId="77777777" w:rsidR="00641C69" w:rsidRPr="00AE4869" w:rsidRDefault="00641C69" w:rsidP="006C04D0">
      <w:pPr>
        <w:rPr>
          <w:rFonts w:ascii="Arial" w:hAnsi="Arial"/>
        </w:rPr>
      </w:pPr>
    </w:p>
    <w:sectPr w:rsidR="00641C69" w:rsidRPr="00AE4869" w:rsidSect="00396DF5">
      <w:headerReference w:type="default" r:id="rId12"/>
      <w:footerReference w:type="default" r:id="rId13"/>
      <w:pgSz w:w="12240" w:h="15840" w:code="1"/>
      <w:pgMar w:top="720" w:right="576"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C0F19" w14:textId="77777777" w:rsidR="00CA157D" w:rsidRDefault="00CA157D">
      <w:r>
        <w:separator/>
      </w:r>
    </w:p>
  </w:endnote>
  <w:endnote w:type="continuationSeparator" w:id="0">
    <w:p w14:paraId="4C117B21" w14:textId="77777777" w:rsidR="00CA157D" w:rsidRDefault="00CA1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2AF0" w14:textId="77777777" w:rsidR="00A72412" w:rsidRDefault="009E0753" w:rsidP="00DD5DDC">
    <w:pPr>
      <w:rPr>
        <w:rFonts w:ascii="Arial" w:hAnsi="Arial"/>
        <w:sz w:val="18"/>
        <w:szCs w:val="18"/>
      </w:rPr>
    </w:pPr>
    <w:r>
      <w:rPr>
        <w:rFonts w:ascii="Arial" w:hAnsi="Arial"/>
      </w:rPr>
      <w:t>Pag</w:t>
    </w:r>
    <w:r w:rsidR="001E38E0">
      <w:rPr>
        <w:rFonts w:ascii="Arial" w:hAnsi="Arial"/>
      </w:rPr>
      <w:t xml:space="preserve">e </w:t>
    </w:r>
    <w:r w:rsidR="001E38E0">
      <w:rPr>
        <w:rFonts w:ascii="Arial" w:hAnsi="Arial"/>
      </w:rPr>
      <w:fldChar w:fldCharType="begin"/>
    </w:r>
    <w:r w:rsidR="001E38E0">
      <w:rPr>
        <w:rFonts w:ascii="Arial" w:hAnsi="Arial"/>
      </w:rPr>
      <w:instrText xml:space="preserve"> PAGE  \* Arabic  \* MERGEFORMAT </w:instrText>
    </w:r>
    <w:r w:rsidR="001E38E0">
      <w:rPr>
        <w:rFonts w:ascii="Arial" w:hAnsi="Arial"/>
      </w:rPr>
      <w:fldChar w:fldCharType="separate"/>
    </w:r>
    <w:r w:rsidR="003C04FE">
      <w:rPr>
        <w:rFonts w:ascii="Arial" w:hAnsi="Arial"/>
        <w:noProof/>
      </w:rPr>
      <w:t>1</w:t>
    </w:r>
    <w:r w:rsidR="001E38E0">
      <w:rPr>
        <w:rFonts w:ascii="Arial" w:hAnsi="Arial"/>
      </w:rPr>
      <w:fldChar w:fldCharType="end"/>
    </w:r>
    <w:r w:rsidR="001E38E0">
      <w:rPr>
        <w:rFonts w:ascii="Arial" w:hAnsi="Arial"/>
      </w:rPr>
      <w:t xml:space="preserve"> of </w:t>
    </w:r>
    <w:r w:rsidR="001E38E0">
      <w:rPr>
        <w:rFonts w:ascii="Arial" w:hAnsi="Arial"/>
      </w:rPr>
      <w:fldChar w:fldCharType="begin"/>
    </w:r>
    <w:r w:rsidR="001E38E0">
      <w:rPr>
        <w:rFonts w:ascii="Arial" w:hAnsi="Arial"/>
      </w:rPr>
      <w:instrText xml:space="preserve"> NUMPAGES  \* Arabic  \* MERGEFORMAT </w:instrText>
    </w:r>
    <w:r w:rsidR="001E38E0">
      <w:rPr>
        <w:rFonts w:ascii="Arial" w:hAnsi="Arial"/>
      </w:rPr>
      <w:fldChar w:fldCharType="separate"/>
    </w:r>
    <w:r w:rsidR="003C04FE">
      <w:rPr>
        <w:rFonts w:ascii="Arial" w:hAnsi="Arial"/>
        <w:noProof/>
      </w:rPr>
      <w:t>2</w:t>
    </w:r>
    <w:r w:rsidR="001E38E0">
      <w:rPr>
        <w:rFonts w:ascii="Arial" w:hAnsi="Arial"/>
      </w:rPr>
      <w:fldChar w:fldCharType="end"/>
    </w:r>
    <w:r w:rsidR="00DD5DDC">
      <w:rPr>
        <w:rFonts w:ascii="Arial" w:hAnsi="Arial"/>
      </w:rPr>
      <w:t xml:space="preserve">                                                           </w:t>
    </w:r>
    <w:r w:rsidR="00DD5DDC" w:rsidRPr="00DD5DDC">
      <w:rPr>
        <w:rFonts w:ascii="Arial" w:hAnsi="Arial"/>
        <w:b/>
      </w:rPr>
      <w:t>CONFIDENTIAL</w:t>
    </w:r>
    <w:r w:rsidR="00DD5DDC">
      <w:rPr>
        <w:rFonts w:ascii="Arial" w:hAnsi="Arial"/>
      </w:rPr>
      <w:t xml:space="preserve">                                         </w:t>
    </w:r>
    <w:r>
      <w:rPr>
        <w:rFonts w:ascii="Arial" w:hAnsi="Arial"/>
      </w:rPr>
      <w:t xml:space="preserve">    </w:t>
    </w:r>
    <w:r w:rsidR="00DD5DDC">
      <w:rPr>
        <w:rFonts w:ascii="Arial" w:hAnsi="Arial"/>
      </w:rPr>
      <w:t xml:space="preserve">             </w:t>
    </w:r>
    <w:r w:rsidR="00885B10" w:rsidRPr="00565280">
      <w:rPr>
        <w:rFonts w:ascii="Arial" w:hAnsi="Arial"/>
        <w:sz w:val="18"/>
        <w:szCs w:val="18"/>
      </w:rPr>
      <w:t>MKS-CGS-FRM-20019</w:t>
    </w:r>
  </w:p>
  <w:p w14:paraId="7AC6FD4B" w14:textId="77777777" w:rsidR="00157DAA" w:rsidRPr="00565280" w:rsidRDefault="00131FDB" w:rsidP="00DD5DDC">
    <w:pPr>
      <w:rPr>
        <w:rFonts w:ascii="Arial" w:hAnsi="Arial"/>
        <w:sz w:val="18"/>
        <w:szCs w:val="18"/>
      </w:rPr>
    </w:pP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t xml:space="preserve">        Version </w:t>
    </w:r>
    <w:r w:rsidR="00EB14FF">
      <w:rPr>
        <w:rFonts w:ascii="Arial" w:hAnsi="Arial"/>
        <w:sz w:val="18"/>
        <w:szCs w:val="18"/>
      </w:rPr>
      <w:t>3</w:t>
    </w:r>
    <w:r w:rsidR="00157DAA">
      <w:rPr>
        <w:rFonts w:ascii="Arial" w:hAnsi="Arial"/>
        <w:sz w:val="18"/>
        <w:szCs w:val="18"/>
      </w:rPr>
      <w:tab/>
    </w:r>
    <w:r w:rsidR="00157DAA">
      <w:rPr>
        <w:rFonts w:ascii="Arial" w:hAnsi="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647DEE" w14:textId="77777777" w:rsidR="00CA157D" w:rsidRDefault="00CA157D">
      <w:r>
        <w:separator/>
      </w:r>
    </w:p>
  </w:footnote>
  <w:footnote w:type="continuationSeparator" w:id="0">
    <w:p w14:paraId="3501D3E3" w14:textId="77777777" w:rsidR="00CA157D" w:rsidRDefault="00CA1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695FA" w14:textId="77777777" w:rsidR="00DD5DDC" w:rsidRDefault="00C745B9" w:rsidP="00C745B9">
    <w:pPr>
      <w:pStyle w:val="Header"/>
      <w:rPr>
        <w:rFonts w:ascii="Arial" w:hAnsi="Arial"/>
        <w:b/>
      </w:rPr>
    </w:pPr>
    <w:r w:rsidRPr="00824373">
      <w:rPr>
        <w:rFonts w:ascii="Arial" w:hAnsi="Arial"/>
      </w:rPr>
      <w:object w:dxaOrig="1651" w:dyaOrig="691" w14:anchorId="094037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8pt;height:34.8pt" fillcolor="window">
          <v:imagedata r:id="rId1" o:title=""/>
        </v:shape>
        <o:OLEObject Type="Embed" ProgID="Word.Picture.8" ShapeID="_x0000_i1025" DrawAspect="Content" ObjectID="_1677668300" r:id="rId2"/>
      </w:object>
    </w:r>
  </w:p>
  <w:p w14:paraId="02545F62" w14:textId="77777777" w:rsidR="00C745B9" w:rsidRDefault="00C745B9" w:rsidP="00DD5DDC">
    <w:pPr>
      <w:pStyle w:val="Header"/>
      <w:jc w:val="center"/>
      <w:rPr>
        <w:rFonts w:ascii="Arial" w:hAnsi="Arial"/>
        <w:b/>
      </w:rPr>
    </w:pPr>
  </w:p>
  <w:p w14:paraId="79DBD19E" w14:textId="77777777" w:rsidR="00C745B9" w:rsidRDefault="00C745B9" w:rsidP="00C745B9">
    <w:pPr>
      <w:pStyle w:val="Title"/>
      <w:rPr>
        <w:rFonts w:ascii="Arial" w:hAnsi="Arial"/>
      </w:rPr>
    </w:pPr>
    <w:r>
      <w:rPr>
        <w:rFonts w:ascii="Arial" w:hAnsi="Arial"/>
      </w:rPr>
      <w:t>HEALTH AND SAFETY FORM</w:t>
    </w:r>
  </w:p>
  <w:p w14:paraId="0105A240" w14:textId="77777777" w:rsidR="00C745B9" w:rsidRPr="00EF4D42" w:rsidRDefault="00C745B9" w:rsidP="00C745B9">
    <w:pPr>
      <w:pStyle w:val="Title"/>
      <w:jc w:val="left"/>
      <w:rPr>
        <w:rFonts w:ascii="Arial" w:hAnsi="Arial"/>
        <w:sz w:val="20"/>
      </w:rPr>
    </w:pPr>
    <w:r>
      <w:rPr>
        <w:rFonts w:ascii="Arial" w:hAnsi="Arial"/>
        <w:sz w:val="24"/>
      </w:rPr>
      <w:tab/>
    </w:r>
    <w:r>
      <w:rPr>
        <w:rFonts w:ascii="Arial" w:hAnsi="Arial"/>
        <w:sz w:val="24"/>
      </w:rPr>
      <w:tab/>
    </w:r>
    <w:r>
      <w:rPr>
        <w:rFonts w:ascii="Arial" w:hAnsi="Arial"/>
        <w:sz w:val="24"/>
      </w:rPr>
      <w:tab/>
    </w:r>
    <w:r>
      <w:rPr>
        <w:rFonts w:ascii="Arial" w:hAnsi="Arial"/>
        <w:sz w:val="24"/>
      </w:rPr>
      <w:tab/>
    </w:r>
  </w:p>
  <w:p w14:paraId="502E216E" w14:textId="77777777" w:rsidR="004E086A" w:rsidRPr="00AE4869" w:rsidRDefault="00C745B9" w:rsidP="004E086A">
    <w:pPr>
      <w:pStyle w:val="BodyText2"/>
      <w:rPr>
        <w:rFonts w:ascii="Arial" w:hAnsi="Arial"/>
        <w:sz w:val="20"/>
        <w:highlight w:val="yellow"/>
      </w:rPr>
    </w:pPr>
    <w:r>
      <w:rPr>
        <w:rFonts w:ascii="Arial" w:hAnsi="Arial"/>
        <w:sz w:val="20"/>
        <w:highlight w:val="yellow"/>
      </w:rPr>
      <w:t xml:space="preserve">SECTIONS </w:t>
    </w:r>
    <w:r w:rsidR="009E0753">
      <w:rPr>
        <w:rFonts w:ascii="Arial" w:hAnsi="Arial"/>
        <w:sz w:val="20"/>
        <w:highlight w:val="yellow"/>
      </w:rPr>
      <w:t>1,3,4,</w:t>
    </w:r>
    <w:r w:rsidR="00CE120C">
      <w:rPr>
        <w:rFonts w:ascii="Arial" w:hAnsi="Arial"/>
        <w:sz w:val="20"/>
        <w:highlight w:val="yellow"/>
      </w:rPr>
      <w:t xml:space="preserve"> and 5 </w:t>
    </w:r>
    <w:r>
      <w:rPr>
        <w:rFonts w:ascii="Arial" w:hAnsi="Arial"/>
        <w:sz w:val="20"/>
        <w:highlight w:val="yellow"/>
      </w:rPr>
      <w:t xml:space="preserve">OF </w:t>
    </w:r>
    <w:r w:rsidRPr="00AE4869">
      <w:rPr>
        <w:rFonts w:ascii="Arial" w:hAnsi="Arial"/>
        <w:sz w:val="20"/>
        <w:highlight w:val="yellow"/>
      </w:rPr>
      <w:t xml:space="preserve">THIS FORM MUST BE COMPLETED AND RETURNED WITH EQUIPMENT. </w:t>
    </w:r>
  </w:p>
  <w:p w14:paraId="14C54AF0" w14:textId="77777777" w:rsidR="00C745B9" w:rsidRDefault="00C745B9" w:rsidP="00C745B9">
    <w:pPr>
      <w:pStyle w:val="BodyText2"/>
      <w:rPr>
        <w:rFonts w:ascii="Arial" w:hAnsi="Arial"/>
        <w:sz w:val="20"/>
      </w:rPr>
    </w:pPr>
    <w:r w:rsidRPr="00AE4869">
      <w:rPr>
        <w:rFonts w:ascii="Arial" w:hAnsi="Arial"/>
        <w:sz w:val="20"/>
        <w:highlight w:val="yellow"/>
      </w:rPr>
      <w:t>IF NOT, SERVICE WILL NOT BE PERFORMED</w:t>
    </w:r>
    <w:r w:rsidR="00301FB5">
      <w:rPr>
        <w:rFonts w:ascii="Arial" w:hAnsi="Arial"/>
        <w:sz w:val="20"/>
      </w:rPr>
      <w:t>.</w:t>
    </w:r>
  </w:p>
  <w:p w14:paraId="6FD88D2F" w14:textId="77777777" w:rsidR="004E086A" w:rsidRDefault="004E086A" w:rsidP="00C745B9">
    <w:pPr>
      <w:pStyle w:val="BodyText2"/>
      <w:rPr>
        <w:rFonts w:ascii="Arial" w:hAnsi="Arial"/>
        <w:sz w:val="20"/>
      </w:rPr>
    </w:pPr>
  </w:p>
  <w:p w14:paraId="61AD4686" w14:textId="77777777" w:rsidR="004E086A" w:rsidRDefault="004E086A" w:rsidP="00C745B9">
    <w:pPr>
      <w:pStyle w:val="BodyText2"/>
      <w:rPr>
        <w:rFonts w:ascii="Arial" w:hAnsi="Arial"/>
        <w:sz w:val="20"/>
      </w:rPr>
    </w:pPr>
  </w:p>
  <w:p w14:paraId="4F7765A9" w14:textId="77777777" w:rsidR="004E086A" w:rsidRPr="00AE4869" w:rsidRDefault="004E086A" w:rsidP="00C745B9">
    <w:pPr>
      <w:pStyle w:val="BodyText2"/>
      <w:rPr>
        <w:rFonts w:ascii="Arial" w:hAnsi="Arial"/>
        <w:sz w:val="20"/>
      </w:rPr>
    </w:pPr>
  </w:p>
  <w:p w14:paraId="3283DC36" w14:textId="77777777" w:rsidR="00C745B9" w:rsidRDefault="00C745B9" w:rsidP="00DD5DD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144A3"/>
    <w:multiLevelType w:val="hybridMultilevel"/>
    <w:tmpl w:val="DF185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2040AF"/>
    <w:multiLevelType w:val="hybridMultilevel"/>
    <w:tmpl w:val="961E9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B44E0F"/>
    <w:multiLevelType w:val="hybridMultilevel"/>
    <w:tmpl w:val="C4EE8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409"/>
    <w:rsid w:val="00003AA9"/>
    <w:rsid w:val="00015E03"/>
    <w:rsid w:val="00026776"/>
    <w:rsid w:val="000342C9"/>
    <w:rsid w:val="00044A88"/>
    <w:rsid w:val="00062049"/>
    <w:rsid w:val="00063A2F"/>
    <w:rsid w:val="00072C06"/>
    <w:rsid w:val="000776AC"/>
    <w:rsid w:val="000A12EE"/>
    <w:rsid w:val="000B0AB0"/>
    <w:rsid w:val="000C4827"/>
    <w:rsid w:val="000C678D"/>
    <w:rsid w:val="000D1DE6"/>
    <w:rsid w:val="000E311E"/>
    <w:rsid w:val="000E3E14"/>
    <w:rsid w:val="000E61E8"/>
    <w:rsid w:val="000F7B64"/>
    <w:rsid w:val="00103ECA"/>
    <w:rsid w:val="00112BBB"/>
    <w:rsid w:val="001224B1"/>
    <w:rsid w:val="00124572"/>
    <w:rsid w:val="00131FDB"/>
    <w:rsid w:val="00144B30"/>
    <w:rsid w:val="0015271C"/>
    <w:rsid w:val="00157DAA"/>
    <w:rsid w:val="001652D6"/>
    <w:rsid w:val="00182830"/>
    <w:rsid w:val="00196333"/>
    <w:rsid w:val="001A218F"/>
    <w:rsid w:val="001A48B3"/>
    <w:rsid w:val="001B201F"/>
    <w:rsid w:val="001B654F"/>
    <w:rsid w:val="001B7EEB"/>
    <w:rsid w:val="001C3E3A"/>
    <w:rsid w:val="001C44D8"/>
    <w:rsid w:val="001C4875"/>
    <w:rsid w:val="001D30C2"/>
    <w:rsid w:val="001D5566"/>
    <w:rsid w:val="001D5B1A"/>
    <w:rsid w:val="001D6774"/>
    <w:rsid w:val="001E0574"/>
    <w:rsid w:val="001E38E0"/>
    <w:rsid w:val="001E454F"/>
    <w:rsid w:val="001E7B44"/>
    <w:rsid w:val="00204107"/>
    <w:rsid w:val="00210599"/>
    <w:rsid w:val="002154D6"/>
    <w:rsid w:val="00237F65"/>
    <w:rsid w:val="00246BB4"/>
    <w:rsid w:val="0025284B"/>
    <w:rsid w:val="00274928"/>
    <w:rsid w:val="00287858"/>
    <w:rsid w:val="00295059"/>
    <w:rsid w:val="002A51A2"/>
    <w:rsid w:val="002D1304"/>
    <w:rsid w:val="002D360B"/>
    <w:rsid w:val="002D4B9B"/>
    <w:rsid w:val="002E2429"/>
    <w:rsid w:val="002E6C0C"/>
    <w:rsid w:val="002F49B4"/>
    <w:rsid w:val="00301FB5"/>
    <w:rsid w:val="00306219"/>
    <w:rsid w:val="00313CA2"/>
    <w:rsid w:val="00316902"/>
    <w:rsid w:val="00317C25"/>
    <w:rsid w:val="0032463C"/>
    <w:rsid w:val="003277DE"/>
    <w:rsid w:val="0033793C"/>
    <w:rsid w:val="003471AF"/>
    <w:rsid w:val="00347334"/>
    <w:rsid w:val="00354063"/>
    <w:rsid w:val="00354578"/>
    <w:rsid w:val="003772D6"/>
    <w:rsid w:val="003774BC"/>
    <w:rsid w:val="0038016B"/>
    <w:rsid w:val="00384A5B"/>
    <w:rsid w:val="00396DF5"/>
    <w:rsid w:val="003A54AF"/>
    <w:rsid w:val="003B2D06"/>
    <w:rsid w:val="003B7E96"/>
    <w:rsid w:val="003C04FE"/>
    <w:rsid w:val="003D17AD"/>
    <w:rsid w:val="003D21AC"/>
    <w:rsid w:val="003E0113"/>
    <w:rsid w:val="003F0CA8"/>
    <w:rsid w:val="003F10C7"/>
    <w:rsid w:val="003F309E"/>
    <w:rsid w:val="00432D75"/>
    <w:rsid w:val="00433077"/>
    <w:rsid w:val="00435F46"/>
    <w:rsid w:val="0043705A"/>
    <w:rsid w:val="00442F49"/>
    <w:rsid w:val="00444B86"/>
    <w:rsid w:val="00447F9A"/>
    <w:rsid w:val="0045203A"/>
    <w:rsid w:val="00455F9E"/>
    <w:rsid w:val="00456A65"/>
    <w:rsid w:val="00461D9E"/>
    <w:rsid w:val="004625C7"/>
    <w:rsid w:val="00474C32"/>
    <w:rsid w:val="004926B8"/>
    <w:rsid w:val="004A3435"/>
    <w:rsid w:val="004A5B02"/>
    <w:rsid w:val="004B1AC8"/>
    <w:rsid w:val="004C1794"/>
    <w:rsid w:val="004D232B"/>
    <w:rsid w:val="004E086A"/>
    <w:rsid w:val="004E3DCB"/>
    <w:rsid w:val="004E5B61"/>
    <w:rsid w:val="004F6C5E"/>
    <w:rsid w:val="00502EE2"/>
    <w:rsid w:val="00505E86"/>
    <w:rsid w:val="005178E2"/>
    <w:rsid w:val="00534A94"/>
    <w:rsid w:val="00535A2C"/>
    <w:rsid w:val="005479E1"/>
    <w:rsid w:val="00563D28"/>
    <w:rsid w:val="00565280"/>
    <w:rsid w:val="0057351E"/>
    <w:rsid w:val="00577ABB"/>
    <w:rsid w:val="00580D60"/>
    <w:rsid w:val="005A0708"/>
    <w:rsid w:val="005A3936"/>
    <w:rsid w:val="005C10E7"/>
    <w:rsid w:val="005C2802"/>
    <w:rsid w:val="005E1E78"/>
    <w:rsid w:val="005E5789"/>
    <w:rsid w:val="005E67A7"/>
    <w:rsid w:val="00613202"/>
    <w:rsid w:val="0062175C"/>
    <w:rsid w:val="006264F9"/>
    <w:rsid w:val="0063151A"/>
    <w:rsid w:val="00633F08"/>
    <w:rsid w:val="00634512"/>
    <w:rsid w:val="00641C69"/>
    <w:rsid w:val="006443FF"/>
    <w:rsid w:val="00644799"/>
    <w:rsid w:val="00653E72"/>
    <w:rsid w:val="00656C2E"/>
    <w:rsid w:val="0065729E"/>
    <w:rsid w:val="0067424C"/>
    <w:rsid w:val="006815A5"/>
    <w:rsid w:val="006818AA"/>
    <w:rsid w:val="006818D5"/>
    <w:rsid w:val="006852B8"/>
    <w:rsid w:val="00696330"/>
    <w:rsid w:val="006A62F2"/>
    <w:rsid w:val="006B1A31"/>
    <w:rsid w:val="006C04D0"/>
    <w:rsid w:val="006C5CCD"/>
    <w:rsid w:val="006D6AB6"/>
    <w:rsid w:val="006F1465"/>
    <w:rsid w:val="006F5601"/>
    <w:rsid w:val="006F64F0"/>
    <w:rsid w:val="006F7E13"/>
    <w:rsid w:val="00700394"/>
    <w:rsid w:val="0070045F"/>
    <w:rsid w:val="007009E0"/>
    <w:rsid w:val="00701554"/>
    <w:rsid w:val="00713DC8"/>
    <w:rsid w:val="007146E7"/>
    <w:rsid w:val="00717F74"/>
    <w:rsid w:val="00727959"/>
    <w:rsid w:val="00727F4A"/>
    <w:rsid w:val="00732544"/>
    <w:rsid w:val="00734DCD"/>
    <w:rsid w:val="0075522A"/>
    <w:rsid w:val="007571BE"/>
    <w:rsid w:val="00767749"/>
    <w:rsid w:val="0076784F"/>
    <w:rsid w:val="007732D2"/>
    <w:rsid w:val="007742A2"/>
    <w:rsid w:val="00784B8D"/>
    <w:rsid w:val="00784F22"/>
    <w:rsid w:val="00786B93"/>
    <w:rsid w:val="007A035C"/>
    <w:rsid w:val="007A607B"/>
    <w:rsid w:val="007B47BA"/>
    <w:rsid w:val="007B515B"/>
    <w:rsid w:val="007B68AD"/>
    <w:rsid w:val="007B6EDF"/>
    <w:rsid w:val="007B7ABE"/>
    <w:rsid w:val="007C1081"/>
    <w:rsid w:val="007D3FB8"/>
    <w:rsid w:val="007F1993"/>
    <w:rsid w:val="007F3FDE"/>
    <w:rsid w:val="00802E0A"/>
    <w:rsid w:val="00811B52"/>
    <w:rsid w:val="00811D2A"/>
    <w:rsid w:val="008240C9"/>
    <w:rsid w:val="00824373"/>
    <w:rsid w:val="00824F6C"/>
    <w:rsid w:val="00825F56"/>
    <w:rsid w:val="00825FE6"/>
    <w:rsid w:val="0083025B"/>
    <w:rsid w:val="00842FE1"/>
    <w:rsid w:val="00861A40"/>
    <w:rsid w:val="008679C9"/>
    <w:rsid w:val="0087225B"/>
    <w:rsid w:val="008756F4"/>
    <w:rsid w:val="00882712"/>
    <w:rsid w:val="008830B4"/>
    <w:rsid w:val="0088332F"/>
    <w:rsid w:val="00883DD9"/>
    <w:rsid w:val="00884415"/>
    <w:rsid w:val="00885B10"/>
    <w:rsid w:val="0089495B"/>
    <w:rsid w:val="008A67AB"/>
    <w:rsid w:val="008C22FE"/>
    <w:rsid w:val="008D1D78"/>
    <w:rsid w:val="008F00AE"/>
    <w:rsid w:val="008F64BD"/>
    <w:rsid w:val="00904906"/>
    <w:rsid w:val="00907CEB"/>
    <w:rsid w:val="009200DA"/>
    <w:rsid w:val="00927DE4"/>
    <w:rsid w:val="00945188"/>
    <w:rsid w:val="00950EBF"/>
    <w:rsid w:val="0095401D"/>
    <w:rsid w:val="00954087"/>
    <w:rsid w:val="00957FB1"/>
    <w:rsid w:val="00964273"/>
    <w:rsid w:val="009825C2"/>
    <w:rsid w:val="0098319C"/>
    <w:rsid w:val="0098685C"/>
    <w:rsid w:val="0099364A"/>
    <w:rsid w:val="009A5E5A"/>
    <w:rsid w:val="009B7A0E"/>
    <w:rsid w:val="009B7F87"/>
    <w:rsid w:val="009D1402"/>
    <w:rsid w:val="009E0753"/>
    <w:rsid w:val="009E4846"/>
    <w:rsid w:val="009E6504"/>
    <w:rsid w:val="009F76DB"/>
    <w:rsid w:val="00A11E33"/>
    <w:rsid w:val="00A13D6F"/>
    <w:rsid w:val="00A16623"/>
    <w:rsid w:val="00A229D6"/>
    <w:rsid w:val="00A24CBD"/>
    <w:rsid w:val="00A3160A"/>
    <w:rsid w:val="00A34700"/>
    <w:rsid w:val="00A43727"/>
    <w:rsid w:val="00A46C12"/>
    <w:rsid w:val="00A4778C"/>
    <w:rsid w:val="00A52778"/>
    <w:rsid w:val="00A5404A"/>
    <w:rsid w:val="00A57429"/>
    <w:rsid w:val="00A60542"/>
    <w:rsid w:val="00A60FDD"/>
    <w:rsid w:val="00A62D52"/>
    <w:rsid w:val="00A63C01"/>
    <w:rsid w:val="00A64EDC"/>
    <w:rsid w:val="00A72412"/>
    <w:rsid w:val="00A73A29"/>
    <w:rsid w:val="00A74BE5"/>
    <w:rsid w:val="00A7745A"/>
    <w:rsid w:val="00A837F0"/>
    <w:rsid w:val="00A871B6"/>
    <w:rsid w:val="00A93F42"/>
    <w:rsid w:val="00A958B6"/>
    <w:rsid w:val="00A96CBE"/>
    <w:rsid w:val="00AA78ED"/>
    <w:rsid w:val="00AB1783"/>
    <w:rsid w:val="00AB27C6"/>
    <w:rsid w:val="00AB6416"/>
    <w:rsid w:val="00AB69B9"/>
    <w:rsid w:val="00AC1973"/>
    <w:rsid w:val="00AC29AA"/>
    <w:rsid w:val="00AE34D1"/>
    <w:rsid w:val="00AE4869"/>
    <w:rsid w:val="00AE6576"/>
    <w:rsid w:val="00B24ACA"/>
    <w:rsid w:val="00B25770"/>
    <w:rsid w:val="00B27EA6"/>
    <w:rsid w:val="00B507A4"/>
    <w:rsid w:val="00B54AD2"/>
    <w:rsid w:val="00B55264"/>
    <w:rsid w:val="00B572D7"/>
    <w:rsid w:val="00B57AC4"/>
    <w:rsid w:val="00B667B9"/>
    <w:rsid w:val="00B67FCB"/>
    <w:rsid w:val="00B739C0"/>
    <w:rsid w:val="00B7451F"/>
    <w:rsid w:val="00B756E4"/>
    <w:rsid w:val="00B81954"/>
    <w:rsid w:val="00B8780A"/>
    <w:rsid w:val="00B95247"/>
    <w:rsid w:val="00B975F7"/>
    <w:rsid w:val="00BA79E7"/>
    <w:rsid w:val="00BB3F81"/>
    <w:rsid w:val="00BB5324"/>
    <w:rsid w:val="00BC55C2"/>
    <w:rsid w:val="00BC6409"/>
    <w:rsid w:val="00BD4777"/>
    <w:rsid w:val="00BE37AD"/>
    <w:rsid w:val="00BE480F"/>
    <w:rsid w:val="00BF528F"/>
    <w:rsid w:val="00BF53F2"/>
    <w:rsid w:val="00BF75BC"/>
    <w:rsid w:val="00C02835"/>
    <w:rsid w:val="00C04094"/>
    <w:rsid w:val="00C05253"/>
    <w:rsid w:val="00C06C37"/>
    <w:rsid w:val="00C14107"/>
    <w:rsid w:val="00C24C43"/>
    <w:rsid w:val="00C2732F"/>
    <w:rsid w:val="00C32289"/>
    <w:rsid w:val="00C33726"/>
    <w:rsid w:val="00C51F33"/>
    <w:rsid w:val="00C5253A"/>
    <w:rsid w:val="00C560C1"/>
    <w:rsid w:val="00C745B9"/>
    <w:rsid w:val="00C91718"/>
    <w:rsid w:val="00C9502D"/>
    <w:rsid w:val="00C95C51"/>
    <w:rsid w:val="00CA157D"/>
    <w:rsid w:val="00CD3A7D"/>
    <w:rsid w:val="00CD4E3E"/>
    <w:rsid w:val="00CE120C"/>
    <w:rsid w:val="00CE17D7"/>
    <w:rsid w:val="00CF0619"/>
    <w:rsid w:val="00CF2550"/>
    <w:rsid w:val="00CF5379"/>
    <w:rsid w:val="00CF56D7"/>
    <w:rsid w:val="00D01597"/>
    <w:rsid w:val="00D0185D"/>
    <w:rsid w:val="00D0384A"/>
    <w:rsid w:val="00D058A9"/>
    <w:rsid w:val="00D132B7"/>
    <w:rsid w:val="00D13F95"/>
    <w:rsid w:val="00D16633"/>
    <w:rsid w:val="00D21DDC"/>
    <w:rsid w:val="00D24A82"/>
    <w:rsid w:val="00D26B24"/>
    <w:rsid w:val="00D35729"/>
    <w:rsid w:val="00D36971"/>
    <w:rsid w:val="00D37DD0"/>
    <w:rsid w:val="00D47288"/>
    <w:rsid w:val="00D476D6"/>
    <w:rsid w:val="00D6587D"/>
    <w:rsid w:val="00D7111F"/>
    <w:rsid w:val="00D71405"/>
    <w:rsid w:val="00D72DC8"/>
    <w:rsid w:val="00D75CF5"/>
    <w:rsid w:val="00D8165F"/>
    <w:rsid w:val="00D819E1"/>
    <w:rsid w:val="00D94968"/>
    <w:rsid w:val="00DD5DDC"/>
    <w:rsid w:val="00DD78DF"/>
    <w:rsid w:val="00DE5581"/>
    <w:rsid w:val="00DE5660"/>
    <w:rsid w:val="00DF15D2"/>
    <w:rsid w:val="00E02860"/>
    <w:rsid w:val="00E03238"/>
    <w:rsid w:val="00E03879"/>
    <w:rsid w:val="00E05503"/>
    <w:rsid w:val="00E06D70"/>
    <w:rsid w:val="00E1066E"/>
    <w:rsid w:val="00E26383"/>
    <w:rsid w:val="00E31641"/>
    <w:rsid w:val="00E321DD"/>
    <w:rsid w:val="00E33C4A"/>
    <w:rsid w:val="00E54E75"/>
    <w:rsid w:val="00E64330"/>
    <w:rsid w:val="00E662EC"/>
    <w:rsid w:val="00E7750C"/>
    <w:rsid w:val="00E81021"/>
    <w:rsid w:val="00E8489F"/>
    <w:rsid w:val="00E86F22"/>
    <w:rsid w:val="00E976F9"/>
    <w:rsid w:val="00EB14FF"/>
    <w:rsid w:val="00EB1B9D"/>
    <w:rsid w:val="00EB4436"/>
    <w:rsid w:val="00EC2735"/>
    <w:rsid w:val="00ED1ED7"/>
    <w:rsid w:val="00EE0FCB"/>
    <w:rsid w:val="00EF4D42"/>
    <w:rsid w:val="00F0228D"/>
    <w:rsid w:val="00F06AFD"/>
    <w:rsid w:val="00F13A17"/>
    <w:rsid w:val="00F215F0"/>
    <w:rsid w:val="00F21833"/>
    <w:rsid w:val="00F23AF7"/>
    <w:rsid w:val="00F278FA"/>
    <w:rsid w:val="00F32D57"/>
    <w:rsid w:val="00F45D5E"/>
    <w:rsid w:val="00F51E50"/>
    <w:rsid w:val="00F5304C"/>
    <w:rsid w:val="00F72DDD"/>
    <w:rsid w:val="00F84451"/>
    <w:rsid w:val="00F915C3"/>
    <w:rsid w:val="00F915CA"/>
    <w:rsid w:val="00F92732"/>
    <w:rsid w:val="00FA38A7"/>
    <w:rsid w:val="00FA6E4E"/>
    <w:rsid w:val="00FD2CBE"/>
    <w:rsid w:val="00FE059F"/>
    <w:rsid w:val="00FE1960"/>
    <w:rsid w:val="00FF5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B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373"/>
    <w:rPr>
      <w:lang w:eastAsia="ko-KR"/>
    </w:rPr>
  </w:style>
  <w:style w:type="paragraph" w:styleId="Heading1">
    <w:name w:val="heading 1"/>
    <w:basedOn w:val="Normal"/>
    <w:next w:val="Normal"/>
    <w:qFormat/>
    <w:rsid w:val="00824373"/>
    <w:pPr>
      <w:keepNext/>
      <w:outlineLvl w:val="0"/>
    </w:pPr>
    <w:rPr>
      <w:rFonts w:ascii="Arial" w:hAnsi="Arial"/>
      <w:b/>
    </w:rPr>
  </w:style>
  <w:style w:type="paragraph" w:styleId="Heading2">
    <w:name w:val="heading 2"/>
    <w:basedOn w:val="Normal"/>
    <w:next w:val="Normal"/>
    <w:qFormat/>
    <w:rsid w:val="00824373"/>
    <w:pPr>
      <w:keepNext/>
      <w:jc w:val="center"/>
      <w:outlineLvl w:val="1"/>
    </w:pPr>
    <w:rPr>
      <w:rFonts w:ascii="Arial" w:hAnsi="Arial"/>
      <w:b/>
      <w:sz w:val="32"/>
    </w:rPr>
  </w:style>
  <w:style w:type="paragraph" w:styleId="Heading3">
    <w:name w:val="heading 3"/>
    <w:basedOn w:val="Normal"/>
    <w:next w:val="Normal"/>
    <w:qFormat/>
    <w:rsid w:val="00824373"/>
    <w:pPr>
      <w:keepNext/>
      <w:outlineLvl w:val="2"/>
    </w:pPr>
    <w:rPr>
      <w:rFonts w:ascii="Arial" w:hAnsi="Arial"/>
      <w:b/>
      <w:sz w:val="24"/>
    </w:rPr>
  </w:style>
  <w:style w:type="paragraph" w:styleId="Heading4">
    <w:name w:val="heading 4"/>
    <w:basedOn w:val="Normal"/>
    <w:next w:val="Normal"/>
    <w:qFormat/>
    <w:rsid w:val="00824373"/>
    <w:pPr>
      <w:keepNext/>
      <w:outlineLvl w:val="3"/>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24373"/>
    <w:pPr>
      <w:jc w:val="center"/>
    </w:pPr>
    <w:rPr>
      <w:b/>
      <w:sz w:val="28"/>
    </w:rPr>
  </w:style>
  <w:style w:type="paragraph" w:styleId="BodyText2">
    <w:name w:val="Body Text 2"/>
    <w:basedOn w:val="Normal"/>
    <w:rsid w:val="00824373"/>
    <w:pPr>
      <w:jc w:val="center"/>
    </w:pPr>
    <w:rPr>
      <w:rFonts w:ascii="Garamond" w:hAnsi="Garamond"/>
      <w:b/>
      <w:sz w:val="22"/>
    </w:rPr>
  </w:style>
  <w:style w:type="paragraph" w:styleId="Header">
    <w:name w:val="header"/>
    <w:basedOn w:val="Normal"/>
    <w:rsid w:val="00824373"/>
    <w:pPr>
      <w:tabs>
        <w:tab w:val="center" w:pos="4320"/>
        <w:tab w:val="right" w:pos="8640"/>
      </w:tabs>
    </w:pPr>
  </w:style>
  <w:style w:type="paragraph" w:styleId="Footer">
    <w:name w:val="footer"/>
    <w:basedOn w:val="Normal"/>
    <w:link w:val="FooterChar"/>
    <w:uiPriority w:val="99"/>
    <w:rsid w:val="00824373"/>
    <w:pPr>
      <w:tabs>
        <w:tab w:val="center" w:pos="4320"/>
        <w:tab w:val="right" w:pos="8640"/>
      </w:tabs>
    </w:pPr>
  </w:style>
  <w:style w:type="paragraph" w:styleId="BalloonText">
    <w:name w:val="Balloon Text"/>
    <w:basedOn w:val="Normal"/>
    <w:link w:val="BalloonTextChar"/>
    <w:rsid w:val="008830B4"/>
    <w:rPr>
      <w:rFonts w:ascii="Tahoma" w:hAnsi="Tahoma" w:cs="Tahoma"/>
      <w:sz w:val="16"/>
      <w:szCs w:val="16"/>
    </w:rPr>
  </w:style>
  <w:style w:type="character" w:customStyle="1" w:styleId="BalloonTextChar">
    <w:name w:val="Balloon Text Char"/>
    <w:basedOn w:val="DefaultParagraphFont"/>
    <w:link w:val="BalloonText"/>
    <w:rsid w:val="008830B4"/>
    <w:rPr>
      <w:rFonts w:ascii="Tahoma" w:hAnsi="Tahoma" w:cs="Tahoma"/>
      <w:sz w:val="16"/>
      <w:szCs w:val="16"/>
      <w:lang w:eastAsia="ko-KR"/>
    </w:rPr>
  </w:style>
  <w:style w:type="paragraph" w:styleId="ListParagraph">
    <w:name w:val="List Paragraph"/>
    <w:basedOn w:val="Normal"/>
    <w:uiPriority w:val="34"/>
    <w:qFormat/>
    <w:rsid w:val="001D5B1A"/>
    <w:pPr>
      <w:ind w:left="720"/>
      <w:contextualSpacing/>
    </w:pPr>
  </w:style>
  <w:style w:type="character" w:customStyle="1" w:styleId="FooterChar">
    <w:name w:val="Footer Char"/>
    <w:basedOn w:val="DefaultParagraphFont"/>
    <w:link w:val="Footer"/>
    <w:uiPriority w:val="99"/>
    <w:rsid w:val="001E38E0"/>
    <w:rPr>
      <w:lang w:eastAsia="ko-KR"/>
    </w:rPr>
  </w:style>
  <w:style w:type="character" w:styleId="CommentReference">
    <w:name w:val="annotation reference"/>
    <w:basedOn w:val="DefaultParagraphFont"/>
    <w:semiHidden/>
    <w:unhideWhenUsed/>
    <w:rsid w:val="008240C9"/>
    <w:rPr>
      <w:sz w:val="16"/>
      <w:szCs w:val="16"/>
    </w:rPr>
  </w:style>
  <w:style w:type="paragraph" w:styleId="CommentText">
    <w:name w:val="annotation text"/>
    <w:basedOn w:val="Normal"/>
    <w:link w:val="CommentTextChar"/>
    <w:semiHidden/>
    <w:unhideWhenUsed/>
    <w:rsid w:val="008240C9"/>
  </w:style>
  <w:style w:type="character" w:customStyle="1" w:styleId="CommentTextChar">
    <w:name w:val="Comment Text Char"/>
    <w:basedOn w:val="DefaultParagraphFont"/>
    <w:link w:val="CommentText"/>
    <w:semiHidden/>
    <w:rsid w:val="008240C9"/>
    <w:rPr>
      <w:lang w:eastAsia="ko-KR"/>
    </w:rPr>
  </w:style>
  <w:style w:type="paragraph" w:styleId="CommentSubject">
    <w:name w:val="annotation subject"/>
    <w:basedOn w:val="CommentText"/>
    <w:next w:val="CommentText"/>
    <w:link w:val="CommentSubjectChar"/>
    <w:semiHidden/>
    <w:unhideWhenUsed/>
    <w:rsid w:val="008240C9"/>
    <w:rPr>
      <w:b/>
      <w:bCs/>
    </w:rPr>
  </w:style>
  <w:style w:type="character" w:customStyle="1" w:styleId="CommentSubjectChar">
    <w:name w:val="Comment Subject Char"/>
    <w:basedOn w:val="CommentTextChar"/>
    <w:link w:val="CommentSubject"/>
    <w:semiHidden/>
    <w:rsid w:val="008240C9"/>
    <w:rPr>
      <w:b/>
      <w:bCs/>
      <w:lang w:eastAsia="ko-KR"/>
    </w:rPr>
  </w:style>
  <w:style w:type="paragraph" w:styleId="Revision">
    <w:name w:val="Revision"/>
    <w:hidden/>
    <w:uiPriority w:val="99"/>
    <w:semiHidden/>
    <w:rsid w:val="00A74BE5"/>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541661">
      <w:bodyDiv w:val="1"/>
      <w:marLeft w:val="0"/>
      <w:marRight w:val="0"/>
      <w:marTop w:val="0"/>
      <w:marBottom w:val="0"/>
      <w:divBdr>
        <w:top w:val="none" w:sz="0" w:space="0" w:color="auto"/>
        <w:left w:val="none" w:sz="0" w:space="0" w:color="auto"/>
        <w:bottom w:val="none" w:sz="0" w:space="0" w:color="auto"/>
        <w:right w:val="none" w:sz="0" w:space="0" w:color="auto"/>
      </w:divBdr>
    </w:div>
    <w:div w:id="1580095838">
      <w:bodyDiv w:val="1"/>
      <w:marLeft w:val="0"/>
      <w:marRight w:val="0"/>
      <w:marTop w:val="0"/>
      <w:marBottom w:val="0"/>
      <w:divBdr>
        <w:top w:val="none" w:sz="0" w:space="0" w:color="auto"/>
        <w:left w:val="none" w:sz="0" w:space="0" w:color="auto"/>
        <w:bottom w:val="none" w:sz="0" w:space="0" w:color="auto"/>
        <w:right w:val="none" w:sz="0" w:space="0" w:color="auto"/>
      </w:divBdr>
    </w:div>
    <w:div w:id="161278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Document</p:Name>
  <p:Description/>
  <p:Statement/>
  <p:PolicyItems>
    <p:PolicyItem featureId="Microsoft.Office.RecordsManagement.PolicyFeatures.PolicyLabel" staticId="0x010100E717BED699641A48A78B5D60A06CB203|801092262" UniqueId="2f2073f8-1c69-4ef5-9778-150703c0c259">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literal">Version </segment>
          <segment type="metadata">Version0</segment>
          <segment type="literal"> /n This document is UNCONTROLLED when printed</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AC33F5A0B9CCB04B9028857F3B98C787" ma:contentTypeVersion="77" ma:contentTypeDescription="Create a new document" ma:contentTypeScope="" ma:versionID="6c9bb14033825e5659accec0a8c0759d">
  <xsd:schema xmlns:xsd="http://www.w3.org/2001/XMLSchema" xmlns:xs="http://www.w3.org/2001/XMLSchema" xmlns:p="http://schemas.microsoft.com/office/2006/metadata/properties" xmlns:ns1="http://schemas.microsoft.com/sharepoint/v3" xmlns:ns2="e1c08675-ed12-432d-965a-9a0dab871880" xmlns:ns3="04138b9d-2599-4466-9bc2-f9edfcb34da7" xmlns:ns4="ba343cdb-1b8f-48d4-83c7-8c7d8c6577f7" xmlns:ns5="http://schemas.microsoft.com/sharepoint/v4" targetNamespace="http://schemas.microsoft.com/office/2006/metadata/properties" ma:root="true" ma:fieldsID="dffcaa40084f77ba92a53a11163e014c" ns1:_="" ns2:_="" ns3:_="" ns4:_="" ns5:_="">
    <xsd:import namespace="http://schemas.microsoft.com/sharepoint/v3"/>
    <xsd:import namespace="e1c08675-ed12-432d-965a-9a0dab871880"/>
    <xsd:import namespace="04138b9d-2599-4466-9bc2-f9edfcb34da7"/>
    <xsd:import namespace="ba343cdb-1b8f-48d4-83c7-8c7d8c6577f7"/>
    <xsd:import namespace="http://schemas.microsoft.com/sharepoint/v4"/>
    <xsd:element name="properties">
      <xsd:complexType>
        <xsd:sequence>
          <xsd:element name="documentManagement">
            <xsd:complexType>
              <xsd:all>
                <xsd:element ref="ns2:GDCAttachmentType" minOccurs="0"/>
                <xsd:element ref="ns2:SubmitForApproval" minOccurs="0"/>
                <xsd:element ref="ns2:Approvers" minOccurs="0"/>
                <xsd:element ref="ns1:DocumentSetDescription" minOccurs="0"/>
                <xsd:element ref="ns2:GDCDocumentSetNumber" minOccurs="0"/>
                <xsd:element ref="ns1:_dlc_Exempt" minOccurs="0"/>
                <xsd:element ref="ns3:DLCPolicyLabelValue" minOccurs="0"/>
                <xsd:element ref="ns3:DLCPolicyLabelClientValue" minOccurs="0"/>
                <xsd:element ref="ns3:DLCPolicyLabelLock" minOccurs="0"/>
                <xsd:element ref="ns3:Document_x0020_Set_x0020_Auto_x0020_Number" minOccurs="0"/>
                <xsd:element ref="ns3:Email_x0020_Notification" minOccurs="0"/>
                <xsd:element ref="ns2:GDCApprovalStatus" minOccurs="0"/>
                <xsd:element ref="ns3:Document_x0020_Approval" minOccurs="0"/>
                <xsd:element ref="ns3:Division"/>
                <xsd:element ref="ns4:Document_x0020_Type"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9" nillable="true" ma:displayName="Description" ma:description="A description of the Document Set" ma:hidden="true" ma:internalName="DocumentSetDescription" ma:readOnly="false">
      <xsd:simpleType>
        <xsd:restriction base="dms:Note"/>
      </xsd:simpleType>
    </xsd:element>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c08675-ed12-432d-965a-9a0dab871880" elementFormDefault="qualified">
    <xsd:import namespace="http://schemas.microsoft.com/office/2006/documentManagement/types"/>
    <xsd:import namespace="http://schemas.microsoft.com/office/infopath/2007/PartnerControls"/>
    <xsd:element name="GDCAttachmentType" ma:index="2" nillable="true" ma:displayName="Attachment Type" ma:default="Documents" ma:description="Attachments - Attachments only, no text&#10;Associated Documents - If this document can be distributed externally, attach a PDF version here to be used for sending outside of MKS.&#10;" ma:format="Dropdown" ma:internalName="GDCAttachmentType">
      <xsd:simpleType>
        <xsd:restriction base="dms:Choice">
          <xsd:enumeration value="Associated Documents"/>
          <xsd:enumeration value="Documents"/>
          <xsd:enumeration value="Records"/>
          <xsd:enumeration value="Other"/>
        </xsd:restriction>
      </xsd:simpleType>
    </xsd:element>
    <xsd:element name="SubmitForApproval" ma:index="3" nillable="true" ma:displayName="SubmitForApproval" ma:default="Draft" ma:format="Dropdown" ma:internalName="SubmitForApproval">
      <xsd:simpleType>
        <xsd:restriction base="dms:Choice">
          <xsd:enumeration value="Draft"/>
          <xsd:enumeration value="Submitted"/>
        </xsd:restriction>
      </xsd:simpleType>
    </xsd:element>
    <xsd:element name="Approvers" ma:index="4" nillable="true" ma:displayName="Approvers" ma:list="UserInfo" ma:SharePointGroup="0" ma:internalName="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DCDocumentSetNumber" ma:index="12" nillable="true" ma:displayName="Document Set Number" ma:internalName="GDCDocumentSetNumber">
      <xsd:simpleType>
        <xsd:restriction base="dms:Text">
          <xsd:maxLength value="255"/>
        </xsd:restriction>
      </xsd:simpleType>
    </xsd:element>
    <xsd:element name="GDCApprovalStatus" ma:index="20" nillable="true" ma:displayName="ApprovalStatus" ma:format="Dropdown" ma:internalName="ApprovalStatus">
      <xsd:simpleType>
        <xsd:restriction base="dms:Choice">
          <xsd:enumeration value="Approved"/>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04138b9d-2599-4466-9bc2-f9edfcb34da7"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7" nillable="true" ma:displayName="Label Locked" ma:description="Indicates whether the label should be updated when item properties are modified." ma:hidden="true" ma:internalName="DLCPolicyLabelLock" ma:readOnly="false">
      <xsd:simpleType>
        <xsd:restriction base="dms:Text"/>
      </xsd:simpleType>
    </xsd:element>
    <xsd:element name="Document_x0020_Set_x0020_Auto_x0020_Number" ma:index="18" nillable="true" ma:displayName="Document Set Auto Number" ma:internalName="Document_x0020_Set_x0020_Auto_x0020_Number">
      <xsd:complexType>
        <xsd:complexContent>
          <xsd:extension base="dms:URL">
            <xsd:sequence>
              <xsd:element name="Url" type="dms:ValidUrl" minOccurs="0" nillable="true"/>
              <xsd:element name="Description" type="xsd:string" nillable="true"/>
            </xsd:sequence>
          </xsd:extension>
        </xsd:complexContent>
      </xsd:complexType>
    </xsd:element>
    <xsd:element name="Email_x0020_Notification" ma:index="19" nillable="true" ma:displayName="Email Notification" ma:internalName="Email_x0020_Notification">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Approval" ma:index="21" nillable="true" ma:displayName="Document Approval" ma:internalName="Document_x0020_Approval">
      <xsd:complexType>
        <xsd:complexContent>
          <xsd:extension base="dms:URL">
            <xsd:sequence>
              <xsd:element name="Url" type="dms:ValidUrl" minOccurs="0" nillable="true"/>
              <xsd:element name="Description" type="xsd:string" nillable="true"/>
            </xsd:sequence>
          </xsd:extension>
        </xsd:complexContent>
      </xsd:complexType>
    </xsd:element>
    <xsd:element name="Division" ma:index="22" ma:displayName="Division" ma:format="Dropdown" ma:internalName="Division">
      <xsd:simpleType>
        <xsd:restriction base="dms:Choice">
          <xsd:enumeration value="Global"/>
          <xsd:enumeration value="V&amp;A"/>
          <xsd:enumeration value="L&amp;M"/>
          <xsd:enumeration value="E&amp;S"/>
        </xsd:restriction>
      </xsd:simpleType>
    </xsd:element>
  </xsd:schema>
  <xsd:schema xmlns:xsd="http://www.w3.org/2001/XMLSchema" xmlns:xs="http://www.w3.org/2001/XMLSchema" xmlns:dms="http://schemas.microsoft.com/office/2006/documentManagement/types" xmlns:pc="http://schemas.microsoft.com/office/infopath/2007/PartnerControls" targetNamespace="ba343cdb-1b8f-48d4-83c7-8c7d8c6577f7" elementFormDefault="qualified">
    <xsd:import namespace="http://schemas.microsoft.com/office/2006/documentManagement/types"/>
    <xsd:import namespace="http://schemas.microsoft.com/office/infopath/2007/PartnerControls"/>
    <xsd:element name="Document_x0020_Type" ma:index="25" nillable="true" ma:displayName="Document Type" ma:default="Procedure" ma:format="Dropdown" ma:internalName="Document_x0020_Type">
      <xsd:simpleType>
        <xsd:restriction base="dms:Choice">
          <xsd:enumeration value="Form"/>
          <xsd:enumeration value="Policy"/>
          <xsd:enumeration value="Procedure"/>
          <xsd:enumeration value="Reference"/>
          <xsd:enumeration value="Work Instruction"/>
          <xsd:enumeration value="Process"/>
          <xsd:enumeration value="Manual"/>
          <xsd:enumeration value="Guideline"/>
          <xsd:enumeration value="Template"/>
          <xsd:enumeration value="Checklis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DCApprovalStatus xmlns="e1c08675-ed12-432d-965a-9a0dab871880" xsi:nil="true"/>
    <Document_x0020_Set_x0020_Auto_x0020_Number xmlns="04138b9d-2599-4466-9bc2-f9edfcb34da7">
      <Url xsi:nil="true"/>
      <Description xsi:nil="true"/>
    </Document_x0020_Set_x0020_Auto_x0020_Number>
    <GDCAttachmentType xmlns="e1c08675-ed12-432d-965a-9a0dab871880">Documents</GDCAttachmentType>
    <DocumentSetDescription xmlns="http://schemas.microsoft.com/sharepoint/v3" xsi:nil="true"/>
    <DLCPolicyLabelValue xmlns="04138b9d-2599-4466-9bc2-f9edfcb34da7">Version {Version0} /n This document is UNCONTROLLED when printed</DLCPolicyLabelValue>
    <Approvers xmlns="e1c08675-ed12-432d-965a-9a0dab871880">
      <UserInfo>
        <DisplayName>i:0#.w|mks\billsc</DisplayName>
        <AccountId>91</AccountId>
        <AccountType/>
      </UserInfo>
    </Approvers>
    <DLCPolicyLabelClientValue xmlns="04138b9d-2599-4466-9bc2-f9edfcb34da7">Version {Version0} /n This document is UNCONTROLLED when printed</DLCPolicyLabelClientValue>
    <Document_x0020_Type xmlns="ba343cdb-1b8f-48d4-83c7-8c7d8c6577f7">Form</Document_x0020_Type>
    <Document_x0020_Approval xmlns="04138b9d-2599-4466-9bc2-f9edfcb34da7">
      <Url xsi:nil="true"/>
      <Description xsi:nil="true"/>
    </Document_x0020_Approval>
    <DLCPolicyLabelLock xmlns="04138b9d-2599-4466-9bc2-f9edfcb34da7" xsi:nil="true"/>
    <Division xmlns="04138b9d-2599-4466-9bc2-f9edfcb34da7">Global</Division>
    <Email_x0020_Notification xmlns="04138b9d-2599-4466-9bc2-f9edfcb34da7">
      <Url xsi:nil="true"/>
      <Description xsi:nil="true"/>
    </Email_x0020_Notification>
    <GDCDocumentSetNumber xmlns="e1c08675-ed12-432d-965a-9a0dab871880">MKS-CGS-FRM-20019</GDCDocumentSetNumber>
    <SubmitForApproval xmlns="e1c08675-ed12-432d-965a-9a0dab871880">Submitted</SubmitForApproval>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DCE5B-EE4C-4C98-8C30-83CEE181C126}">
  <ds:schemaRefs>
    <ds:schemaRef ds:uri="http://schemas.microsoft.com/sharepoint/v3/contenttype/forms"/>
  </ds:schemaRefs>
</ds:datastoreItem>
</file>

<file path=customXml/itemProps2.xml><?xml version="1.0" encoding="utf-8"?>
<ds:datastoreItem xmlns:ds="http://schemas.openxmlformats.org/officeDocument/2006/customXml" ds:itemID="{4ADA58C9-21B1-454E-8BFC-F487B16162D6}">
  <ds:schemaRefs>
    <ds:schemaRef ds:uri="office.server.policy"/>
  </ds:schemaRefs>
</ds:datastoreItem>
</file>

<file path=customXml/itemProps3.xml><?xml version="1.0" encoding="utf-8"?>
<ds:datastoreItem xmlns:ds="http://schemas.openxmlformats.org/officeDocument/2006/customXml" ds:itemID="{62B0B646-E0CA-48F4-8921-C054DE9A4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c08675-ed12-432d-965a-9a0dab871880"/>
    <ds:schemaRef ds:uri="04138b9d-2599-4466-9bc2-f9edfcb34da7"/>
    <ds:schemaRef ds:uri="ba343cdb-1b8f-48d4-83c7-8c7d8c6577f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504DC8-7F8E-41F9-A058-FFCF83786149}">
  <ds:schemaRefs>
    <ds:schemaRef ds:uri="http://schemas.microsoft.com/office/2006/metadata/properties"/>
    <ds:schemaRef ds:uri="http://schemas.microsoft.com/office/infopath/2007/PartnerControls"/>
    <ds:schemaRef ds:uri="e1c08675-ed12-432d-965a-9a0dab871880"/>
    <ds:schemaRef ds:uri="04138b9d-2599-4466-9bc2-f9edfcb34da7"/>
    <ds:schemaRef ds:uri="http://schemas.microsoft.com/sharepoint/v3"/>
    <ds:schemaRef ds:uri="ba343cdb-1b8f-48d4-83c7-8c7d8c6577f7"/>
    <ds:schemaRef ds:uri="http://schemas.microsoft.com/sharepoint/v4"/>
  </ds:schemaRefs>
</ds:datastoreItem>
</file>

<file path=customXml/itemProps5.xml><?xml version="1.0" encoding="utf-8"?>
<ds:datastoreItem xmlns:ds="http://schemas.openxmlformats.org/officeDocument/2006/customXml" ds:itemID="{215CF567-F60C-4413-A04D-09EF0BB1C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5238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2021-03-19T18:12:00Z</dcterms:created>
  <dcterms:modified xsi:type="dcterms:W3CDTF">2021-03-19T18:12:00Z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opic">
    <vt:lpwstr>Health and Safety Form</vt:lpwstr>
  </property>
  <property fmtid="{D5CDD505-2E9C-101B-9397-08002B2CF9AE}" pid="3" name="ContentTypeId">
    <vt:lpwstr>0x010100AC33F5A0B9CCB04B9028857F3B98C787</vt:lpwstr>
  </property>
  <property fmtid="{D5CDD505-2E9C-101B-9397-08002B2CF9AE}" pid="4" name="GDCPrimaryBusinessArea">
    <vt:lpwstr>Global Service</vt:lpwstr>
  </property>
</Properties>
</file>